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58413A" w14:textId="2C6E8C19" w:rsidR="00483559" w:rsidRDefault="00F30766" w:rsidP="00483559">
      <w:pPr>
        <w:pStyle w:val="Title"/>
      </w:pPr>
      <w:r>
        <w:t xml:space="preserve">Supplementary </w:t>
      </w:r>
      <w:r w:rsidR="00E0454E">
        <w:t>Figures and Tables</w:t>
      </w:r>
    </w:p>
    <w:p w14:paraId="2C2840A5" w14:textId="0A2E1E97" w:rsidR="001304E5" w:rsidRPr="00F30766" w:rsidRDefault="00E0454E" w:rsidP="00483559">
      <w:pPr>
        <w:pStyle w:val="Title"/>
        <w:rPr>
          <w:b w:val="0"/>
          <w:bCs w:val="0"/>
          <w:sz w:val="32"/>
          <w:szCs w:val="32"/>
        </w:rPr>
      </w:pPr>
      <w:r w:rsidRPr="00F30766">
        <w:rPr>
          <w:b w:val="0"/>
          <w:bCs w:val="0"/>
          <w:sz w:val="32"/>
          <w:szCs w:val="32"/>
        </w:rPr>
        <w:t>Associations between detection of enteropathogens and microbial source tracking markers in the environment and child enteric infections and growth: an individual participant data meta-analysis</w:t>
      </w:r>
    </w:p>
    <w:p w14:paraId="7CBBC8E2" w14:textId="61DC41B4" w:rsidR="00F41E9C" w:rsidRDefault="00F41E9C">
      <w:pPr>
        <w:pStyle w:val="FirstParagraph"/>
      </w:pPr>
      <w:bookmarkStart w:id="0" w:name="supplementary-figures"/>
      <w:r w:rsidRPr="006F4E43">
        <w:rPr>
          <w:noProof/>
        </w:rPr>
        <w:drawing>
          <wp:inline distT="0" distB="0" distL="0" distR="0" wp14:anchorId="368D99BA" wp14:editId="2401890C">
            <wp:extent cx="5610286" cy="5372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4287" cy="5375931"/>
                    </a:xfrm>
                    <a:prstGeom prst="rect">
                      <a:avLst/>
                    </a:prstGeom>
                    <a:noFill/>
                    <a:ln>
                      <a:noFill/>
                    </a:ln>
                  </pic:spPr>
                </pic:pic>
              </a:graphicData>
            </a:graphic>
          </wp:inline>
        </w:drawing>
      </w:r>
    </w:p>
    <w:p w14:paraId="540D4A9F" w14:textId="77777777" w:rsidR="00F41E9C" w:rsidRDefault="00F41E9C" w:rsidP="00F41E9C">
      <w:pPr>
        <w:pStyle w:val="FirstParagraph"/>
        <w:rPr>
          <w:b/>
          <w:bCs/>
        </w:rPr>
      </w:pPr>
      <w:r>
        <w:rPr>
          <w:b/>
          <w:bCs/>
        </w:rPr>
        <w:t xml:space="preserve">Figure S1. </w:t>
      </w:r>
      <w:r w:rsidRPr="006F4E43">
        <w:t>CONSORT flow diagram</w:t>
      </w:r>
    </w:p>
    <w:p w14:paraId="59D1789F" w14:textId="77777777" w:rsidR="00F41E9C" w:rsidRPr="00F41E9C" w:rsidRDefault="00F41E9C" w:rsidP="00F41E9C">
      <w:pPr>
        <w:pStyle w:val="BodyText"/>
      </w:pPr>
    </w:p>
    <w:p w14:paraId="7209E4F0" w14:textId="3C6EABA6" w:rsidR="001304E5" w:rsidRDefault="00E0454E">
      <w:pPr>
        <w:pStyle w:val="FirstParagraph"/>
      </w:pPr>
      <w:r>
        <w:rPr>
          <w:noProof/>
        </w:rPr>
        <w:lastRenderedPageBreak/>
        <w:drawing>
          <wp:inline distT="0" distB="0" distL="0" distR="0" wp14:anchorId="167ED008" wp14:editId="19FF7C01">
            <wp:extent cx="3211103" cy="1834916"/>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WASH-IPD-aim2-figures_files/figure-docx/unnamed-chunk-4-1.png"/>
                    <pic:cNvPicPr>
                      <a:picLocks noChangeAspect="1" noChangeArrowheads="1"/>
                    </pic:cNvPicPr>
                  </pic:nvPicPr>
                  <pic:blipFill>
                    <a:blip r:embed="rId9"/>
                    <a:stretch>
                      <a:fillRect/>
                    </a:stretch>
                  </pic:blipFill>
                  <pic:spPr bwMode="auto">
                    <a:xfrm>
                      <a:off x="0" y="0"/>
                      <a:ext cx="3211103" cy="1834916"/>
                    </a:xfrm>
                    <a:prstGeom prst="rect">
                      <a:avLst/>
                    </a:prstGeom>
                    <a:noFill/>
                    <a:ln w="9525">
                      <a:noFill/>
                      <a:headEnd/>
                      <a:tailEnd/>
                    </a:ln>
                  </pic:spPr>
                </pic:pic>
              </a:graphicData>
            </a:graphic>
          </wp:inline>
        </w:drawing>
      </w:r>
    </w:p>
    <w:p w14:paraId="00A0C4CD" w14:textId="77777777" w:rsidR="001304E5" w:rsidRDefault="00E0454E">
      <w:pPr>
        <w:pStyle w:val="BodyText"/>
      </w:pPr>
      <w:r>
        <w:rPr>
          <w:b/>
          <w:bCs/>
        </w:rPr>
        <w:t>Figure S2.</w:t>
      </w:r>
      <w:r>
        <w:t xml:space="preserve"> WASH intervention effects on child height-for-age Z-scores within the subset of children used in the primary analysis who had time-matched growth measurements and environmental samples.</w:t>
      </w:r>
    </w:p>
    <w:p w14:paraId="32AA9875" w14:textId="77777777" w:rsidR="001304E5" w:rsidRDefault="00E0454E">
      <w:pPr>
        <w:pStyle w:val="BodyText"/>
      </w:pPr>
      <w:r>
        <w:rPr>
          <w:noProof/>
        </w:rPr>
        <w:drawing>
          <wp:inline distT="0" distB="0" distL="0" distR="0" wp14:anchorId="7944F592" wp14:editId="658DDF9E">
            <wp:extent cx="3211103" cy="1834916"/>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WASH-IPD-aim2-figures_files/figure-docx/unnamed-chunk-5-1.png"/>
                    <pic:cNvPicPr>
                      <a:picLocks noChangeAspect="1" noChangeArrowheads="1"/>
                    </pic:cNvPicPr>
                  </pic:nvPicPr>
                  <pic:blipFill>
                    <a:blip r:embed="rId10"/>
                    <a:stretch>
                      <a:fillRect/>
                    </a:stretch>
                  </pic:blipFill>
                  <pic:spPr bwMode="auto">
                    <a:xfrm>
                      <a:off x="0" y="0"/>
                      <a:ext cx="3211103" cy="1834916"/>
                    </a:xfrm>
                    <a:prstGeom prst="rect">
                      <a:avLst/>
                    </a:prstGeom>
                    <a:noFill/>
                    <a:ln w="9525">
                      <a:noFill/>
                      <a:headEnd/>
                      <a:tailEnd/>
                    </a:ln>
                  </pic:spPr>
                </pic:pic>
              </a:graphicData>
            </a:graphic>
          </wp:inline>
        </w:drawing>
      </w:r>
    </w:p>
    <w:p w14:paraId="55A78BE2" w14:textId="1C30144F" w:rsidR="001304E5" w:rsidRDefault="00E0454E">
      <w:pPr>
        <w:pStyle w:val="BodyText"/>
      </w:pPr>
      <w:r>
        <w:rPr>
          <w:b/>
          <w:bCs/>
        </w:rPr>
        <w:t>Figure S3.</w:t>
      </w:r>
      <w:r>
        <w:t xml:space="preserve"> WASH intervention effects on child </w:t>
      </w:r>
      <w:r w:rsidR="002E3907">
        <w:t>diarrhoea</w:t>
      </w:r>
      <w:r>
        <w:t xml:space="preserve">l disease within the subset of children used in the primary analysis who had time-matched </w:t>
      </w:r>
      <w:r w:rsidR="002E3907">
        <w:t>diarrhoea</w:t>
      </w:r>
      <w:r>
        <w:t xml:space="preserve"> observations and environmental samples.</w:t>
      </w:r>
    </w:p>
    <w:p w14:paraId="17AE381B" w14:textId="77777777" w:rsidR="001304E5" w:rsidRDefault="00E0454E">
      <w:pPr>
        <w:pStyle w:val="BodyText"/>
      </w:pPr>
      <w:r>
        <w:rPr>
          <w:noProof/>
        </w:rPr>
        <w:lastRenderedPageBreak/>
        <w:drawing>
          <wp:inline distT="0" distB="0" distL="0" distR="0" wp14:anchorId="0EC89ABA" wp14:editId="40E47B61">
            <wp:extent cx="8229600" cy="534924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WASH-IPD-aim2-figures_files/figure-docx/unnamed-chunk-6-1.png"/>
                    <pic:cNvPicPr>
                      <a:picLocks noChangeAspect="1" noChangeArrowheads="1"/>
                    </pic:cNvPicPr>
                  </pic:nvPicPr>
                  <pic:blipFill>
                    <a:blip r:embed="rId11"/>
                    <a:stretch>
                      <a:fillRect/>
                    </a:stretch>
                  </pic:blipFill>
                  <pic:spPr bwMode="auto">
                    <a:xfrm>
                      <a:off x="0" y="0"/>
                      <a:ext cx="8229600" cy="5349240"/>
                    </a:xfrm>
                    <a:prstGeom prst="rect">
                      <a:avLst/>
                    </a:prstGeom>
                    <a:noFill/>
                    <a:ln w="9525">
                      <a:noFill/>
                      <a:headEnd/>
                      <a:tailEnd/>
                    </a:ln>
                  </pic:spPr>
                </pic:pic>
              </a:graphicData>
            </a:graphic>
          </wp:inline>
        </w:drawing>
      </w:r>
    </w:p>
    <w:p w14:paraId="11AB1B42" w14:textId="77777777" w:rsidR="001304E5" w:rsidRDefault="00E0454E">
      <w:pPr>
        <w:pStyle w:val="BodyText"/>
      </w:pPr>
      <w:r>
        <w:rPr>
          <w:noProof/>
        </w:rPr>
        <w:lastRenderedPageBreak/>
        <w:drawing>
          <wp:inline distT="0" distB="0" distL="0" distR="0" wp14:anchorId="185E1FB8" wp14:editId="6DF38366">
            <wp:extent cx="8229600" cy="534924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WASH-IPD-aim2-figures_files/figure-docx/hm_agg2-1.png"/>
                    <pic:cNvPicPr>
                      <a:picLocks noChangeAspect="1" noChangeArrowheads="1"/>
                    </pic:cNvPicPr>
                  </pic:nvPicPr>
                  <pic:blipFill>
                    <a:blip r:embed="rId12"/>
                    <a:stretch>
                      <a:fillRect/>
                    </a:stretch>
                  </pic:blipFill>
                  <pic:spPr bwMode="auto">
                    <a:xfrm>
                      <a:off x="0" y="0"/>
                      <a:ext cx="8229600" cy="5349240"/>
                    </a:xfrm>
                    <a:prstGeom prst="rect">
                      <a:avLst/>
                    </a:prstGeom>
                    <a:noFill/>
                    <a:ln w="9525">
                      <a:noFill/>
                      <a:headEnd/>
                      <a:tailEnd/>
                    </a:ln>
                  </pic:spPr>
                </pic:pic>
              </a:graphicData>
            </a:graphic>
          </wp:inline>
        </w:drawing>
      </w:r>
    </w:p>
    <w:p w14:paraId="6C417656" w14:textId="27981C82" w:rsidR="001304E5" w:rsidRDefault="00E0454E">
      <w:pPr>
        <w:pStyle w:val="BodyText"/>
      </w:pPr>
      <w:r>
        <w:rPr>
          <w:b/>
          <w:bCs/>
        </w:rPr>
        <w:t>Figure S4.</w:t>
      </w:r>
      <w:r>
        <w:t xml:space="preserve"> Heatmap of significance and direction of associations between aggregate measures of environmental contamination (rows) and child </w:t>
      </w:r>
      <w:r w:rsidR="002E3907">
        <w:t>diarrhoea</w:t>
      </w:r>
      <w:r>
        <w:t xml:space="preserve"> and growth outcomes (columns). Cells are colored by the strength of significance and direction of association, and the point estimate and confidence intervals are printed within cells, with relative risks printed for binary outcomes and mean differences for continuous outcomes. Each row is for a different sample type in a specific study or in a pooled estimate across studies, and axis labels are colored by sample type, matching the primary figure legends. Estimates aggregated across any sample type are only plotted if there are multiple sample types for a study. All estimates are adjusted for potential confounders.</w:t>
      </w:r>
    </w:p>
    <w:p w14:paraId="2665A666" w14:textId="77777777" w:rsidR="001304E5" w:rsidRDefault="00E0454E">
      <w:pPr>
        <w:pStyle w:val="BodyText"/>
      </w:pPr>
      <w:r>
        <w:rPr>
          <w:noProof/>
        </w:rPr>
        <w:lastRenderedPageBreak/>
        <w:drawing>
          <wp:inline distT="0" distB="0" distL="0" distR="0" wp14:anchorId="3204CAAE" wp14:editId="7CE03AF7">
            <wp:extent cx="8229600" cy="534924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WASH-IPD-aim2-figures_files/figure-docx/unnamed-chunk-7-1.png"/>
                    <pic:cNvPicPr>
                      <a:picLocks noChangeAspect="1" noChangeArrowheads="1"/>
                    </pic:cNvPicPr>
                  </pic:nvPicPr>
                  <pic:blipFill>
                    <a:blip r:embed="rId13"/>
                    <a:stretch>
                      <a:fillRect/>
                    </a:stretch>
                  </pic:blipFill>
                  <pic:spPr bwMode="auto">
                    <a:xfrm>
                      <a:off x="0" y="0"/>
                      <a:ext cx="8229600" cy="5349240"/>
                    </a:xfrm>
                    <a:prstGeom prst="rect">
                      <a:avLst/>
                    </a:prstGeom>
                    <a:noFill/>
                    <a:ln w="9525">
                      <a:noFill/>
                      <a:headEnd/>
                      <a:tailEnd/>
                    </a:ln>
                  </pic:spPr>
                </pic:pic>
              </a:graphicData>
            </a:graphic>
          </wp:inline>
        </w:drawing>
      </w:r>
    </w:p>
    <w:p w14:paraId="24AD52ED" w14:textId="77777777" w:rsidR="001304E5" w:rsidRDefault="00E0454E">
      <w:pPr>
        <w:pStyle w:val="BodyText"/>
      </w:pPr>
      <w:r>
        <w:rPr>
          <w:noProof/>
        </w:rPr>
        <w:lastRenderedPageBreak/>
        <w:drawing>
          <wp:inline distT="0" distB="0" distL="0" distR="0" wp14:anchorId="41431A0E" wp14:editId="464B5C88">
            <wp:extent cx="8229600" cy="534924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WASH-IPD-aim2-figures_files/figure-docx/hm2-1.png"/>
                    <pic:cNvPicPr>
                      <a:picLocks noChangeAspect="1" noChangeArrowheads="1"/>
                    </pic:cNvPicPr>
                  </pic:nvPicPr>
                  <pic:blipFill>
                    <a:blip r:embed="rId14"/>
                    <a:stretch>
                      <a:fillRect/>
                    </a:stretch>
                  </pic:blipFill>
                  <pic:spPr bwMode="auto">
                    <a:xfrm>
                      <a:off x="0" y="0"/>
                      <a:ext cx="8229600" cy="5349240"/>
                    </a:xfrm>
                    <a:prstGeom prst="rect">
                      <a:avLst/>
                    </a:prstGeom>
                    <a:noFill/>
                    <a:ln w="9525">
                      <a:noFill/>
                      <a:headEnd/>
                      <a:tailEnd/>
                    </a:ln>
                  </pic:spPr>
                </pic:pic>
              </a:graphicData>
            </a:graphic>
          </wp:inline>
        </w:drawing>
      </w:r>
    </w:p>
    <w:p w14:paraId="28530698" w14:textId="06B1DB71" w:rsidR="001304E5" w:rsidRDefault="00E0454E">
      <w:pPr>
        <w:pStyle w:val="BodyText"/>
      </w:pPr>
      <w:r>
        <w:rPr>
          <w:b/>
          <w:bCs/>
        </w:rPr>
        <w:t>Figure S5.</w:t>
      </w:r>
      <w:r>
        <w:t xml:space="preserve"> Heatmap of significance and direction of associations between specific pathogens in environmental samples (rows) and child </w:t>
      </w:r>
      <w:r w:rsidR="002E3907">
        <w:t>diarrhoea</w:t>
      </w:r>
      <w:r>
        <w:t xml:space="preserve"> and growth outcomes (columns). Cells are colored by the strength of significance and direction of association, and the point estimate and confidence intervals are printed within cells, with relative risks printed for binary outcomes and mean differences for continuous outcomes. Each row is for a different sample type in a specific study or in a pooled estimate across studies, and axis labels are colored by sample type, matching the primary figure legends. Estimates aggregated across any sample type are only plotted if there are multiple sample types for a study. Grey cells mark missing outcomes or exposure-outcome combinations too sparse to estimate. All estimates are adjusted for potential confounders. </w:t>
      </w:r>
    </w:p>
    <w:p w14:paraId="1430CD6A" w14:textId="77777777" w:rsidR="001304E5" w:rsidRDefault="00E0454E">
      <w:pPr>
        <w:pStyle w:val="BodyText"/>
      </w:pPr>
      <w:r>
        <w:rPr>
          <w:noProof/>
        </w:rPr>
        <w:lastRenderedPageBreak/>
        <w:drawing>
          <wp:inline distT="0" distB="0" distL="0" distR="0" wp14:anchorId="5429B841" wp14:editId="5F8E7033">
            <wp:extent cx="8229600" cy="534924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WASH-IPD-aim2-figures_files/figure-docx/hm1_abund-1.png"/>
                    <pic:cNvPicPr>
                      <a:picLocks noChangeAspect="1" noChangeArrowheads="1"/>
                    </pic:cNvPicPr>
                  </pic:nvPicPr>
                  <pic:blipFill>
                    <a:blip r:embed="rId15"/>
                    <a:stretch>
                      <a:fillRect/>
                    </a:stretch>
                  </pic:blipFill>
                  <pic:spPr bwMode="auto">
                    <a:xfrm>
                      <a:off x="0" y="0"/>
                      <a:ext cx="8229600" cy="5349240"/>
                    </a:xfrm>
                    <a:prstGeom prst="rect">
                      <a:avLst/>
                    </a:prstGeom>
                    <a:noFill/>
                    <a:ln w="9525">
                      <a:noFill/>
                      <a:headEnd/>
                      <a:tailEnd/>
                    </a:ln>
                  </pic:spPr>
                </pic:pic>
              </a:graphicData>
            </a:graphic>
          </wp:inline>
        </w:drawing>
      </w:r>
    </w:p>
    <w:p w14:paraId="2F4506F8" w14:textId="509B15D6" w:rsidR="001304E5" w:rsidRDefault="00E0454E">
      <w:pPr>
        <w:pStyle w:val="BodyText"/>
      </w:pPr>
      <w:r>
        <w:rPr>
          <w:b/>
          <w:bCs/>
        </w:rPr>
        <w:t>Figure S6.</w:t>
      </w:r>
      <w:r>
        <w:t xml:space="preserve"> Heatmap of significance and direction of associations between the abundance of specific pathogens in environmental samples (rows) and child </w:t>
      </w:r>
      <w:r w:rsidR="002E3907">
        <w:t>diarrhoea</w:t>
      </w:r>
      <w:r>
        <w:t xml:space="preserve"> and growth outcomes (columns). Cells are colored by the strength of significance and direction of association, and the point estimate and confidence intervals are printed within cells, with relative risks printed for binary outcomes and mean differences for continuous outcomes. Each row is for a different sample type in a specific study or in a pooled estimate across studies, and axis labels are colored by sample type, matching the primary figure legends. Estimates aggregated across any sample type are only plotted if there are multiple sample types for a study. Grey cells mark missing outcomes or exposure-outcome combinations too sparse to estimate. All estimates are adjusted for potential confounders.</w:t>
      </w:r>
    </w:p>
    <w:p w14:paraId="0629190F" w14:textId="77777777" w:rsidR="001304E5" w:rsidRDefault="00E0454E">
      <w:pPr>
        <w:pStyle w:val="BodyText"/>
      </w:pPr>
      <w:r>
        <w:rPr>
          <w:noProof/>
        </w:rPr>
        <w:lastRenderedPageBreak/>
        <w:drawing>
          <wp:inline distT="0" distB="0" distL="0" distR="0" wp14:anchorId="76734584" wp14:editId="3F3ED5DC">
            <wp:extent cx="8229600" cy="534924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WASH-IPD-aim2-figures_files/figure-docx/hm_mst-1.png"/>
                    <pic:cNvPicPr>
                      <a:picLocks noChangeAspect="1" noChangeArrowheads="1"/>
                    </pic:cNvPicPr>
                  </pic:nvPicPr>
                  <pic:blipFill>
                    <a:blip r:embed="rId16"/>
                    <a:stretch>
                      <a:fillRect/>
                    </a:stretch>
                  </pic:blipFill>
                  <pic:spPr bwMode="auto">
                    <a:xfrm>
                      <a:off x="0" y="0"/>
                      <a:ext cx="8229600" cy="5349240"/>
                    </a:xfrm>
                    <a:prstGeom prst="rect">
                      <a:avLst/>
                    </a:prstGeom>
                    <a:noFill/>
                    <a:ln w="9525">
                      <a:noFill/>
                      <a:headEnd/>
                      <a:tailEnd/>
                    </a:ln>
                  </pic:spPr>
                </pic:pic>
              </a:graphicData>
            </a:graphic>
          </wp:inline>
        </w:drawing>
      </w:r>
    </w:p>
    <w:p w14:paraId="71B31A6E" w14:textId="17421153" w:rsidR="001304E5" w:rsidRDefault="00E0454E">
      <w:pPr>
        <w:pStyle w:val="BodyText"/>
      </w:pPr>
      <w:r>
        <w:rPr>
          <w:b/>
          <w:bCs/>
        </w:rPr>
        <w:t>Figure S7.</w:t>
      </w:r>
      <w:r>
        <w:t xml:space="preserve"> Heatmap of significance and direction of associations between specific microbial source tracking markers in environmental samples (rows) and child </w:t>
      </w:r>
      <w:r w:rsidR="002E3907">
        <w:t>diarrhoea</w:t>
      </w:r>
      <w:r>
        <w:t xml:space="preserve"> and growth outcomes (columns). Cells are colored by the strength of significance and direction of association, and the point estimate and confidence intervals are printed within cells, with relative risks printed for binary outcomes and mean differences for continuous outcomes. Each row is for a different sample type in a specific study or in a pooled estimate across studies, and axis labels are colored by sample type, matching the primary figure legends. Estimates aggregated across any sample type are only plotted if there are multiple sample types for a study. Grey cells mark missing outcomes or exposure-outcome combinations too sparse to estimate. All estimates are adjusted for potential confounders.</w:t>
      </w:r>
    </w:p>
    <w:p w14:paraId="7F09E0D3" w14:textId="77777777" w:rsidR="001304E5" w:rsidRDefault="00E0454E">
      <w:pPr>
        <w:pStyle w:val="BodyText"/>
      </w:pPr>
      <w:r>
        <w:rPr>
          <w:noProof/>
        </w:rPr>
        <w:lastRenderedPageBreak/>
        <w:drawing>
          <wp:inline distT="0" distB="0" distL="0" distR="0" wp14:anchorId="689F2AF7" wp14:editId="3D4041F6">
            <wp:extent cx="8229600" cy="534924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WASH-IPD-aim2-figures_files/figure-docx/hm_mst_abund-1.png"/>
                    <pic:cNvPicPr>
                      <a:picLocks noChangeAspect="1" noChangeArrowheads="1"/>
                    </pic:cNvPicPr>
                  </pic:nvPicPr>
                  <pic:blipFill>
                    <a:blip r:embed="rId17"/>
                    <a:stretch>
                      <a:fillRect/>
                    </a:stretch>
                  </pic:blipFill>
                  <pic:spPr bwMode="auto">
                    <a:xfrm>
                      <a:off x="0" y="0"/>
                      <a:ext cx="8229600" cy="5349240"/>
                    </a:xfrm>
                    <a:prstGeom prst="rect">
                      <a:avLst/>
                    </a:prstGeom>
                    <a:noFill/>
                    <a:ln w="9525">
                      <a:noFill/>
                      <a:headEnd/>
                      <a:tailEnd/>
                    </a:ln>
                  </pic:spPr>
                </pic:pic>
              </a:graphicData>
            </a:graphic>
          </wp:inline>
        </w:drawing>
      </w:r>
    </w:p>
    <w:p w14:paraId="3902EA06" w14:textId="6632CA2D" w:rsidR="001304E5" w:rsidRDefault="00E0454E">
      <w:pPr>
        <w:pStyle w:val="BodyText"/>
      </w:pPr>
      <w:r>
        <w:rPr>
          <w:b/>
          <w:bCs/>
        </w:rPr>
        <w:t>Figure S8.</w:t>
      </w:r>
      <w:r>
        <w:t xml:space="preserve"> Heatmap of significance and direction of associations between the abundance of specific microbial source tracking markers in environmental samples (rows) and child </w:t>
      </w:r>
      <w:r w:rsidR="002E3907">
        <w:t>diarrhoea</w:t>
      </w:r>
      <w:r>
        <w:t xml:space="preserve"> and growth outcomes (columns). Cells are colored by the strength of significance and direction of association, and the point estimate and confidence intervals are printed within cells, with relative risks printed for binary outcomes and mean differences for continuous outcomes. Each row is for a different sample type in a specific study or in a pooled estimate across studies, and axis labels are colored by sample type, matching the primary figure legends. Estimates aggregated across any sample type are only plotted if there are multiple sample types for a study. Grey cells mark missing outcomes or exposure-outcome combinations too sparse to estimate. All estimates are adjusted for potential confounders.</w:t>
      </w:r>
    </w:p>
    <w:p w14:paraId="3FD8CD42" w14:textId="77777777" w:rsidR="001304E5" w:rsidRDefault="00E0454E">
      <w:pPr>
        <w:pStyle w:val="BodyText"/>
      </w:pPr>
      <w:r>
        <w:rPr>
          <w:noProof/>
        </w:rPr>
        <w:lastRenderedPageBreak/>
        <w:drawing>
          <wp:inline distT="0" distB="0" distL="0" distR="0" wp14:anchorId="652F5A59" wp14:editId="64A9FC52">
            <wp:extent cx="8229600" cy="534924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WASH-IPD-aim2-figures_files/figure-docx/p_age_diar_1-1.png"/>
                    <pic:cNvPicPr>
                      <a:picLocks noChangeAspect="1" noChangeArrowheads="1"/>
                    </pic:cNvPicPr>
                  </pic:nvPicPr>
                  <pic:blipFill>
                    <a:blip r:embed="rId18"/>
                    <a:stretch>
                      <a:fillRect/>
                    </a:stretch>
                  </pic:blipFill>
                  <pic:spPr bwMode="auto">
                    <a:xfrm>
                      <a:off x="0" y="0"/>
                      <a:ext cx="8229600" cy="5349240"/>
                    </a:xfrm>
                    <a:prstGeom prst="rect">
                      <a:avLst/>
                    </a:prstGeom>
                    <a:noFill/>
                    <a:ln w="9525">
                      <a:noFill/>
                      <a:headEnd/>
                      <a:tailEnd/>
                    </a:ln>
                  </pic:spPr>
                </pic:pic>
              </a:graphicData>
            </a:graphic>
          </wp:inline>
        </w:drawing>
      </w:r>
    </w:p>
    <w:p w14:paraId="7B473816" w14:textId="452CE122" w:rsidR="001304E5" w:rsidRDefault="00E0454E">
      <w:pPr>
        <w:pStyle w:val="BodyText"/>
      </w:pPr>
      <w:r>
        <w:rPr>
          <w:b/>
          <w:bCs/>
        </w:rPr>
        <w:t>Figure S9.</w:t>
      </w:r>
      <w:r>
        <w:t xml:space="preserve"> Forest plots of child </w:t>
      </w:r>
      <w:r w:rsidR="002E3907">
        <w:t>diarrhoea</w:t>
      </w:r>
      <w:r>
        <w:t>l disease prevalence differences between environmental samples with and without any enteropathogen or any MST marker detected, stratified by child age. Grey points mark sparse age strata without estimated relative risks. Significant effect modification, as determined by the p-values on the regression model interaction term, is marked above points with asterisks (P &lt; 0.05 = *, P &lt; 0.01 = **, P &lt; 0.001 = ***).</w:t>
      </w:r>
    </w:p>
    <w:p w14:paraId="65C5BA5A" w14:textId="77777777" w:rsidR="008956B7" w:rsidRDefault="008956B7">
      <w:pPr>
        <w:pStyle w:val="BodyText"/>
      </w:pPr>
    </w:p>
    <w:p w14:paraId="763F9F65" w14:textId="5D5B60B6" w:rsidR="001304E5" w:rsidRDefault="00543C8C">
      <w:pPr>
        <w:pStyle w:val="BodyText"/>
      </w:pPr>
      <w:r>
        <w:rPr>
          <w:noProof/>
        </w:rPr>
        <w:lastRenderedPageBreak/>
        <w:drawing>
          <wp:inline distT="0" distB="0" distL="0" distR="0" wp14:anchorId="159A080D" wp14:editId="29383334">
            <wp:extent cx="8229600" cy="5349240"/>
            <wp:effectExtent l="0" t="0" r="0" b="0"/>
            <wp:docPr id="61" name="Picture" descr="Chart, line chart, scatter 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61" name="Picture" descr="Chart, line chart, scatter chart, box and whisker chart&#10;&#10;Description automatically generated"/>
                    <pic:cNvPicPr>
                      <a:picLocks noChangeAspect="1" noChangeArrowheads="1"/>
                    </pic:cNvPicPr>
                  </pic:nvPicPr>
                  <pic:blipFill>
                    <a:blip r:embed="rId19"/>
                    <a:stretch>
                      <a:fillRect/>
                    </a:stretch>
                  </pic:blipFill>
                  <pic:spPr bwMode="auto">
                    <a:xfrm>
                      <a:off x="0" y="0"/>
                      <a:ext cx="8229600" cy="5349240"/>
                    </a:xfrm>
                    <a:prstGeom prst="rect">
                      <a:avLst/>
                    </a:prstGeom>
                    <a:noFill/>
                    <a:ln w="9525">
                      <a:noFill/>
                      <a:headEnd/>
                      <a:tailEnd/>
                    </a:ln>
                  </pic:spPr>
                </pic:pic>
              </a:graphicData>
            </a:graphic>
          </wp:inline>
        </w:drawing>
      </w:r>
    </w:p>
    <w:p w14:paraId="01D2EC31" w14:textId="6D8B0933" w:rsidR="001304E5" w:rsidRDefault="00E0454E">
      <w:pPr>
        <w:pStyle w:val="BodyText"/>
      </w:pPr>
      <w:r>
        <w:rPr>
          <w:b/>
          <w:bCs/>
        </w:rPr>
        <w:t>Figure S10.</w:t>
      </w:r>
      <w:r>
        <w:t xml:space="preserve"> Forest plots of associations between any enteropathogen/any MST markers in different types of environmental samples and child height-for-age Z-score (HAZ), stratified by child age. Grey points mark sparse age strata without estimated mean differences. Significant effect modification, as determined by the p-values on the regression model interaction term, is marked above points with asterisks (P &lt; 0.05 = *, P &lt; 0.01 = **, P &lt; 0.001 = ***).</w:t>
      </w:r>
    </w:p>
    <w:p w14:paraId="09ECE90F" w14:textId="77777777" w:rsidR="008956B7" w:rsidRDefault="008956B7">
      <w:pPr>
        <w:pStyle w:val="BodyText"/>
      </w:pPr>
    </w:p>
    <w:p w14:paraId="13BBC914" w14:textId="77777777" w:rsidR="001304E5" w:rsidRDefault="00E0454E">
      <w:pPr>
        <w:pStyle w:val="BodyText"/>
      </w:pPr>
      <w:r>
        <w:rPr>
          <w:noProof/>
        </w:rPr>
        <w:lastRenderedPageBreak/>
        <w:drawing>
          <wp:inline distT="0" distB="0" distL="0" distR="0" wp14:anchorId="7F7E5D39" wp14:editId="2DCB4467">
            <wp:extent cx="8229600" cy="534924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WASH-IPD-aim2-figures_files/figure-docx/p_sex_diar_1-1.png"/>
                    <pic:cNvPicPr>
                      <a:picLocks noChangeAspect="1" noChangeArrowheads="1"/>
                    </pic:cNvPicPr>
                  </pic:nvPicPr>
                  <pic:blipFill>
                    <a:blip r:embed="rId20"/>
                    <a:stretch>
                      <a:fillRect/>
                    </a:stretch>
                  </pic:blipFill>
                  <pic:spPr bwMode="auto">
                    <a:xfrm>
                      <a:off x="0" y="0"/>
                      <a:ext cx="8229600" cy="5349240"/>
                    </a:xfrm>
                    <a:prstGeom prst="rect">
                      <a:avLst/>
                    </a:prstGeom>
                    <a:noFill/>
                    <a:ln w="9525">
                      <a:noFill/>
                      <a:headEnd/>
                      <a:tailEnd/>
                    </a:ln>
                  </pic:spPr>
                </pic:pic>
              </a:graphicData>
            </a:graphic>
          </wp:inline>
        </w:drawing>
      </w:r>
    </w:p>
    <w:p w14:paraId="261DBD5E" w14:textId="41B9A1DB" w:rsidR="001304E5" w:rsidRDefault="00E0454E">
      <w:pPr>
        <w:pStyle w:val="BodyText"/>
      </w:pPr>
      <w:r>
        <w:rPr>
          <w:b/>
          <w:bCs/>
        </w:rPr>
        <w:t>Figure S11.</w:t>
      </w:r>
      <w:r>
        <w:t xml:space="preserve"> Forest plots of child </w:t>
      </w:r>
      <w:r w:rsidR="002E3907">
        <w:t>diarrhoea</w:t>
      </w:r>
      <w:r>
        <w:t>l disease prevalence differences between environmental samples with and without any enteropathogen or any MST marker detected, stratified by child sex. Significant effect modification, as determined by the p-values on the regression model interaction term, is marked above points with asterisks (P &lt; 0.05 = *, P &lt; 0.01 = **, P &lt; 0.001 = ***).</w:t>
      </w:r>
    </w:p>
    <w:p w14:paraId="5DF672FF" w14:textId="77777777" w:rsidR="001304E5" w:rsidRDefault="00E0454E">
      <w:pPr>
        <w:pStyle w:val="BodyText"/>
      </w:pPr>
      <w:r>
        <w:rPr>
          <w:noProof/>
        </w:rPr>
        <w:lastRenderedPageBreak/>
        <w:drawing>
          <wp:inline distT="0" distB="0" distL="0" distR="0" wp14:anchorId="6A0BDE16" wp14:editId="6453D472">
            <wp:extent cx="8229600" cy="534924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WASH-IPD-aim2-figures_files/figure-docx/p_sex_haz_1-1.png"/>
                    <pic:cNvPicPr>
                      <a:picLocks noChangeAspect="1" noChangeArrowheads="1"/>
                    </pic:cNvPicPr>
                  </pic:nvPicPr>
                  <pic:blipFill>
                    <a:blip r:embed="rId21"/>
                    <a:stretch>
                      <a:fillRect/>
                    </a:stretch>
                  </pic:blipFill>
                  <pic:spPr bwMode="auto">
                    <a:xfrm>
                      <a:off x="0" y="0"/>
                      <a:ext cx="8229600" cy="5349240"/>
                    </a:xfrm>
                    <a:prstGeom prst="rect">
                      <a:avLst/>
                    </a:prstGeom>
                    <a:noFill/>
                    <a:ln w="9525">
                      <a:noFill/>
                      <a:headEnd/>
                      <a:tailEnd/>
                    </a:ln>
                  </pic:spPr>
                </pic:pic>
              </a:graphicData>
            </a:graphic>
          </wp:inline>
        </w:drawing>
      </w:r>
    </w:p>
    <w:p w14:paraId="52A69526" w14:textId="77777777" w:rsidR="001304E5" w:rsidRDefault="00E0454E">
      <w:pPr>
        <w:pStyle w:val="BodyText"/>
      </w:pPr>
      <w:r>
        <w:rPr>
          <w:b/>
          <w:bCs/>
        </w:rPr>
        <w:t>Figure S12.</w:t>
      </w:r>
      <w:r>
        <w:t xml:space="preserve"> Forest plots of associations between any enteropathogen/any MST markers in different types of environmental samples and child height-for-age Z-scores (HAZ), stratified by child sex. Significant effect modification, as determined by the p-values on the regression model interaction term, is marked above points with asterisks (P &lt; 0.05 = *, P &lt; 0.01 = **, P &lt; 0.001 = ***).</w:t>
      </w:r>
    </w:p>
    <w:p w14:paraId="5BB4BDF3" w14:textId="77777777" w:rsidR="001304E5" w:rsidRDefault="00E0454E">
      <w:pPr>
        <w:pStyle w:val="BodyText"/>
      </w:pPr>
      <w:r>
        <w:rPr>
          <w:noProof/>
        </w:rPr>
        <w:lastRenderedPageBreak/>
        <w:drawing>
          <wp:inline distT="0" distB="0" distL="0" distR="0" wp14:anchorId="7F0A0D2D" wp14:editId="3FA8698A">
            <wp:extent cx="8229600" cy="534924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WASH-IPD-aim2-figures_files/figure-docx/p_animals_haz_1-1.png"/>
                    <pic:cNvPicPr>
                      <a:picLocks noChangeAspect="1" noChangeArrowheads="1"/>
                    </pic:cNvPicPr>
                  </pic:nvPicPr>
                  <pic:blipFill>
                    <a:blip r:embed="rId22"/>
                    <a:stretch>
                      <a:fillRect/>
                    </a:stretch>
                  </pic:blipFill>
                  <pic:spPr bwMode="auto">
                    <a:xfrm>
                      <a:off x="0" y="0"/>
                      <a:ext cx="8229600" cy="5349240"/>
                    </a:xfrm>
                    <a:prstGeom prst="rect">
                      <a:avLst/>
                    </a:prstGeom>
                    <a:noFill/>
                    <a:ln w="9525">
                      <a:noFill/>
                      <a:headEnd/>
                      <a:tailEnd/>
                    </a:ln>
                  </pic:spPr>
                </pic:pic>
              </a:graphicData>
            </a:graphic>
          </wp:inline>
        </w:drawing>
      </w:r>
    </w:p>
    <w:p w14:paraId="3FE809BD" w14:textId="77777777" w:rsidR="001304E5" w:rsidRDefault="00E0454E">
      <w:pPr>
        <w:pStyle w:val="BodyText"/>
      </w:pPr>
      <w:r>
        <w:rPr>
          <w:b/>
          <w:bCs/>
        </w:rPr>
        <w:t>Figure S13.</w:t>
      </w:r>
      <w:r>
        <w:t xml:space="preserve"> Forest plots of associations between any enteropathogen/any MST markers in different types of environmental samples and child height-for-age Z-scores (HAZ), stratified by whether any animals were present in the compound. Significant effect modification, as determined by the p-values on the regression model interaction term, is marked above points with asterisks (P &lt; 0.05 = *, P &lt; 0.01 = **, P &lt; 0.001 = ***).</w:t>
      </w:r>
    </w:p>
    <w:p w14:paraId="43CA782B" w14:textId="77777777" w:rsidR="001304E5" w:rsidRDefault="00E0454E">
      <w:pPr>
        <w:pStyle w:val="BodyText"/>
      </w:pPr>
      <w:r>
        <w:rPr>
          <w:noProof/>
        </w:rPr>
        <w:lastRenderedPageBreak/>
        <w:drawing>
          <wp:inline distT="0" distB="0" distL="0" distR="0" wp14:anchorId="3AE5A614" wp14:editId="17212A08">
            <wp:extent cx="8229600" cy="534924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WASH-IPD-aim2-figures_files/figure-docx/p_wet_diar_2-1.png"/>
                    <pic:cNvPicPr>
                      <a:picLocks noChangeAspect="1" noChangeArrowheads="1"/>
                    </pic:cNvPicPr>
                  </pic:nvPicPr>
                  <pic:blipFill>
                    <a:blip r:embed="rId23"/>
                    <a:stretch>
                      <a:fillRect/>
                    </a:stretch>
                  </pic:blipFill>
                  <pic:spPr bwMode="auto">
                    <a:xfrm>
                      <a:off x="0" y="0"/>
                      <a:ext cx="8229600" cy="5349240"/>
                    </a:xfrm>
                    <a:prstGeom prst="rect">
                      <a:avLst/>
                    </a:prstGeom>
                    <a:noFill/>
                    <a:ln w="9525">
                      <a:noFill/>
                      <a:headEnd/>
                      <a:tailEnd/>
                    </a:ln>
                  </pic:spPr>
                </pic:pic>
              </a:graphicData>
            </a:graphic>
          </wp:inline>
        </w:drawing>
      </w:r>
    </w:p>
    <w:p w14:paraId="4970E1A9" w14:textId="1937C5D1" w:rsidR="001304E5" w:rsidRDefault="00E0454E">
      <w:pPr>
        <w:pStyle w:val="BodyText"/>
      </w:pPr>
      <w:r>
        <w:rPr>
          <w:b/>
          <w:bCs/>
        </w:rPr>
        <w:t>Figure S14.</w:t>
      </w:r>
      <w:r>
        <w:t xml:space="preserve"> Forest plots of child </w:t>
      </w:r>
      <w:r w:rsidR="002E3907">
        <w:t>diarrhoea</w:t>
      </w:r>
      <w:r>
        <w:t xml:space="preserve">l disease prevalence differences between environmental samples with and without any enteropathogen or any MST marker detected, stratified by whether the </w:t>
      </w:r>
      <w:r w:rsidR="002E3907">
        <w:t>diarrhoea</w:t>
      </w:r>
      <w:r>
        <w:t>l disease occurred during the wet versus dry season (defined by the 6 months of highest average rainfall). Significant effect modification, as determined by the p-values on the regression model interaction term, is marked above points with asterisks (P &lt; 0.05 = *, P &lt; 0.01 = **, P &lt; 0.001 = ***).</w:t>
      </w:r>
    </w:p>
    <w:p w14:paraId="0A8DFAA5" w14:textId="77777777" w:rsidR="001304E5" w:rsidRDefault="00E0454E">
      <w:pPr>
        <w:pStyle w:val="BodyText"/>
      </w:pPr>
      <w:r>
        <w:rPr>
          <w:noProof/>
        </w:rPr>
        <w:lastRenderedPageBreak/>
        <w:drawing>
          <wp:inline distT="0" distB="0" distL="0" distR="0" wp14:anchorId="6E56236F" wp14:editId="799A51CE">
            <wp:extent cx="8229600" cy="534924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WASH-IPD-aim2-figures_files/figure-docx/unnamed-chunk-8-1.png"/>
                    <pic:cNvPicPr>
                      <a:picLocks noChangeAspect="1" noChangeArrowheads="1"/>
                    </pic:cNvPicPr>
                  </pic:nvPicPr>
                  <pic:blipFill>
                    <a:blip r:embed="rId24"/>
                    <a:stretch>
                      <a:fillRect/>
                    </a:stretch>
                  </pic:blipFill>
                  <pic:spPr bwMode="auto">
                    <a:xfrm>
                      <a:off x="0" y="0"/>
                      <a:ext cx="8229600" cy="5349240"/>
                    </a:xfrm>
                    <a:prstGeom prst="rect">
                      <a:avLst/>
                    </a:prstGeom>
                    <a:noFill/>
                    <a:ln w="9525">
                      <a:noFill/>
                      <a:headEnd/>
                      <a:tailEnd/>
                    </a:ln>
                  </pic:spPr>
                </pic:pic>
              </a:graphicData>
            </a:graphic>
          </wp:inline>
        </w:drawing>
      </w:r>
    </w:p>
    <w:p w14:paraId="03D55526" w14:textId="77777777" w:rsidR="001304E5" w:rsidRDefault="00E0454E">
      <w:pPr>
        <w:pStyle w:val="BodyText"/>
      </w:pPr>
      <w:r>
        <w:rPr>
          <w:noProof/>
        </w:rPr>
        <w:lastRenderedPageBreak/>
        <w:drawing>
          <wp:inline distT="0" distB="0" distL="0" distR="0" wp14:anchorId="30414F09" wp14:editId="5481E835">
            <wp:extent cx="8229600" cy="534924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WASH-IPD-aim2-figures_files/figure-docx/unnamed-chunk-9-1.png"/>
                    <pic:cNvPicPr>
                      <a:picLocks noChangeAspect="1" noChangeArrowheads="1"/>
                    </pic:cNvPicPr>
                  </pic:nvPicPr>
                  <pic:blipFill>
                    <a:blip r:embed="rId25"/>
                    <a:stretch>
                      <a:fillRect/>
                    </a:stretch>
                  </pic:blipFill>
                  <pic:spPr bwMode="auto">
                    <a:xfrm>
                      <a:off x="0" y="0"/>
                      <a:ext cx="8229600" cy="5349240"/>
                    </a:xfrm>
                    <a:prstGeom prst="rect">
                      <a:avLst/>
                    </a:prstGeom>
                    <a:noFill/>
                    <a:ln w="9525">
                      <a:noFill/>
                      <a:headEnd/>
                      <a:tailEnd/>
                    </a:ln>
                  </pic:spPr>
                </pic:pic>
              </a:graphicData>
            </a:graphic>
          </wp:inline>
        </w:drawing>
      </w:r>
    </w:p>
    <w:p w14:paraId="2A30580A" w14:textId="77777777" w:rsidR="001304E5" w:rsidRDefault="00E0454E">
      <w:pPr>
        <w:pStyle w:val="BodyText"/>
      </w:pPr>
      <w:r>
        <w:rPr>
          <w:b/>
          <w:bCs/>
        </w:rPr>
        <w:t>Figure S15.</w:t>
      </w:r>
      <w:r>
        <w:t xml:space="preserve"> Study-specific associations between adjustment covariates and the presence of different enteropathogen and MST markers in aggregated environmental samples. The columns are different pre-screened confounders, and the rows are specific enteropathogens and MST markers. Cells of the heatmaps are colored by P-values of bivariate likelihood ratio tests, and heatmaps are stratified by study.</w:t>
      </w:r>
    </w:p>
    <w:p w14:paraId="1BAE4B2E" w14:textId="77777777" w:rsidR="001304E5" w:rsidRDefault="00E0454E">
      <w:pPr>
        <w:pStyle w:val="BodyText"/>
      </w:pPr>
      <w:r>
        <w:rPr>
          <w:noProof/>
        </w:rPr>
        <w:lastRenderedPageBreak/>
        <w:drawing>
          <wp:inline distT="0" distB="0" distL="0" distR="0" wp14:anchorId="16B60E3A" wp14:editId="614C79CC">
            <wp:extent cx="8229600" cy="493776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WASH-IPD-aim2-figures_files/figure-docx/unnamed-chunk-10-1.png"/>
                    <pic:cNvPicPr>
                      <a:picLocks noChangeAspect="1" noChangeArrowheads="1"/>
                    </pic:cNvPicPr>
                  </pic:nvPicPr>
                  <pic:blipFill>
                    <a:blip r:embed="rId26"/>
                    <a:stretch>
                      <a:fillRect/>
                    </a:stretch>
                  </pic:blipFill>
                  <pic:spPr bwMode="auto">
                    <a:xfrm>
                      <a:off x="0" y="0"/>
                      <a:ext cx="8229600" cy="4937760"/>
                    </a:xfrm>
                    <a:prstGeom prst="rect">
                      <a:avLst/>
                    </a:prstGeom>
                    <a:noFill/>
                    <a:ln w="9525">
                      <a:noFill/>
                      <a:headEnd/>
                      <a:tailEnd/>
                    </a:ln>
                  </pic:spPr>
                </pic:pic>
              </a:graphicData>
            </a:graphic>
          </wp:inline>
        </w:drawing>
      </w:r>
    </w:p>
    <w:p w14:paraId="0886EB7F" w14:textId="78BC2BF2" w:rsidR="001304E5" w:rsidRDefault="00E0454E">
      <w:pPr>
        <w:pStyle w:val="BodyText"/>
      </w:pPr>
      <w:r>
        <w:rPr>
          <w:b/>
          <w:bCs/>
        </w:rPr>
        <w:t>Figure S16.</w:t>
      </w:r>
      <w:r>
        <w:t xml:space="preserve"> Comparison between associations estimated with and without including potential confounders for the binary </w:t>
      </w:r>
      <w:r w:rsidR="002E3907">
        <w:t>diarrhoea</w:t>
      </w:r>
      <w:r>
        <w:t xml:space="preserve"> and growth outcomes. Points mark the ratio of relative risks estimated using adjusted and unadjusted generalized linear models. The blue line shows the average ratio between adjusted estimates and unadjusted estimates, fitted using a cubic spline.</w:t>
      </w:r>
    </w:p>
    <w:p w14:paraId="3B051B10" w14:textId="77777777" w:rsidR="001304E5" w:rsidRDefault="00E0454E">
      <w:pPr>
        <w:pStyle w:val="BodyText"/>
      </w:pPr>
      <w:r>
        <w:rPr>
          <w:noProof/>
        </w:rPr>
        <w:lastRenderedPageBreak/>
        <w:drawing>
          <wp:inline distT="0" distB="0" distL="0" distR="0" wp14:anchorId="4DE95FD3" wp14:editId="0D0DFDE4">
            <wp:extent cx="8229600" cy="493776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WASH-IPD-aim2-figures_files/figure-docx/unnamed-chunk-11-1.png"/>
                    <pic:cNvPicPr>
                      <a:picLocks noChangeAspect="1" noChangeArrowheads="1"/>
                    </pic:cNvPicPr>
                  </pic:nvPicPr>
                  <pic:blipFill>
                    <a:blip r:embed="rId27"/>
                    <a:stretch>
                      <a:fillRect/>
                    </a:stretch>
                  </pic:blipFill>
                  <pic:spPr bwMode="auto">
                    <a:xfrm>
                      <a:off x="0" y="0"/>
                      <a:ext cx="8229600" cy="4937760"/>
                    </a:xfrm>
                    <a:prstGeom prst="rect">
                      <a:avLst/>
                    </a:prstGeom>
                    <a:noFill/>
                    <a:ln w="9525">
                      <a:noFill/>
                      <a:headEnd/>
                      <a:tailEnd/>
                    </a:ln>
                  </pic:spPr>
                </pic:pic>
              </a:graphicData>
            </a:graphic>
          </wp:inline>
        </w:drawing>
      </w:r>
    </w:p>
    <w:p w14:paraId="4DEC09EE" w14:textId="77777777" w:rsidR="001304E5" w:rsidRDefault="00E0454E">
      <w:pPr>
        <w:pStyle w:val="BodyText"/>
      </w:pPr>
      <w:r>
        <w:rPr>
          <w:b/>
          <w:bCs/>
        </w:rPr>
        <w:t>Figure S17.</w:t>
      </w:r>
      <w:r>
        <w:t xml:space="preserve"> Comparison between associations estimated with and without including potential confounders for the continuous growth outcomes. Points mark the differences between mean differences estimated using adjusted and unadjusted generalized linear models. The blue line shows the average difference in differences between adjusted estimates and unadjusted estimates, fitted using a cubic spline.</w:t>
      </w:r>
    </w:p>
    <w:p w14:paraId="7345D67C" w14:textId="77777777" w:rsidR="001304E5" w:rsidRDefault="00E0454E">
      <w:pPr>
        <w:pStyle w:val="BodyText"/>
      </w:pPr>
      <w:r>
        <w:rPr>
          <w:noProof/>
        </w:rPr>
        <w:lastRenderedPageBreak/>
        <w:drawing>
          <wp:inline distT="0" distB="0" distL="0" distR="0" wp14:anchorId="6CD1DE4E" wp14:editId="4A4A454E">
            <wp:extent cx="8229600" cy="493776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WASH-IPD-aim2-figures_files/figure-docx/unnamed-chunk-12-1.png"/>
                    <pic:cNvPicPr>
                      <a:picLocks noChangeAspect="1" noChangeArrowheads="1"/>
                    </pic:cNvPicPr>
                  </pic:nvPicPr>
                  <pic:blipFill>
                    <a:blip r:embed="rId28"/>
                    <a:stretch>
                      <a:fillRect/>
                    </a:stretch>
                  </pic:blipFill>
                  <pic:spPr bwMode="auto">
                    <a:xfrm>
                      <a:off x="0" y="0"/>
                      <a:ext cx="8229600" cy="4937760"/>
                    </a:xfrm>
                    <a:prstGeom prst="rect">
                      <a:avLst/>
                    </a:prstGeom>
                    <a:noFill/>
                    <a:ln w="9525">
                      <a:noFill/>
                      <a:headEnd/>
                      <a:tailEnd/>
                    </a:ln>
                  </pic:spPr>
                </pic:pic>
              </a:graphicData>
            </a:graphic>
          </wp:inline>
        </w:drawing>
      </w:r>
    </w:p>
    <w:p w14:paraId="594249E2" w14:textId="191001B3" w:rsidR="001304E5" w:rsidRDefault="00E0454E">
      <w:pPr>
        <w:pStyle w:val="BodyText"/>
      </w:pPr>
      <w:r>
        <w:rPr>
          <w:b/>
          <w:bCs/>
        </w:rPr>
        <w:t>Figure S18.</w:t>
      </w:r>
      <w:r>
        <w:t xml:space="preserve"> Comparison between associations estimated with generalized linear models (GLM) and machine-learning based targeted likelihood estimation models (TMLE) for the </w:t>
      </w:r>
      <w:r w:rsidR="002E3907">
        <w:t>diarrhoea</w:t>
      </w:r>
      <w:r>
        <w:t xml:space="preserve"> outcome.</w:t>
      </w:r>
    </w:p>
    <w:p w14:paraId="5F19403C" w14:textId="77777777" w:rsidR="001304E5" w:rsidRDefault="00E0454E">
      <w:pPr>
        <w:pStyle w:val="BodyText"/>
      </w:pPr>
      <w:r>
        <w:rPr>
          <w:noProof/>
        </w:rPr>
        <w:lastRenderedPageBreak/>
        <w:drawing>
          <wp:inline distT="0" distB="0" distL="0" distR="0" wp14:anchorId="1E519BA0" wp14:editId="3BCC1E3E">
            <wp:extent cx="8229600" cy="493776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WASH-IPD-aim2-figures_files/figure-docx/unnamed-chunk-13-1.png"/>
                    <pic:cNvPicPr>
                      <a:picLocks noChangeAspect="1" noChangeArrowheads="1"/>
                    </pic:cNvPicPr>
                  </pic:nvPicPr>
                  <pic:blipFill>
                    <a:blip r:embed="rId29"/>
                    <a:stretch>
                      <a:fillRect/>
                    </a:stretch>
                  </pic:blipFill>
                  <pic:spPr bwMode="auto">
                    <a:xfrm>
                      <a:off x="0" y="0"/>
                      <a:ext cx="8229600" cy="4937760"/>
                    </a:xfrm>
                    <a:prstGeom prst="rect">
                      <a:avLst/>
                    </a:prstGeom>
                    <a:noFill/>
                    <a:ln w="9525">
                      <a:noFill/>
                      <a:headEnd/>
                      <a:tailEnd/>
                    </a:ln>
                  </pic:spPr>
                </pic:pic>
              </a:graphicData>
            </a:graphic>
          </wp:inline>
        </w:drawing>
      </w:r>
    </w:p>
    <w:p w14:paraId="66C23588" w14:textId="77777777" w:rsidR="001304E5" w:rsidRDefault="00E0454E">
      <w:pPr>
        <w:pStyle w:val="BodyText"/>
      </w:pPr>
      <w:r>
        <w:rPr>
          <w:b/>
          <w:bCs/>
        </w:rPr>
        <w:t>Figure S19.</w:t>
      </w:r>
      <w:r>
        <w:t xml:space="preserve"> Comparison between associations estimated with generalized linear models (GLM) and machine-learning based targeted likelihood estimation models (TMLE) for the height-for-age (HAZ) Z-score outcome.</w:t>
      </w:r>
    </w:p>
    <w:p w14:paraId="438C8649" w14:textId="77777777" w:rsidR="001304E5" w:rsidRDefault="00E0454E">
      <w:pPr>
        <w:pStyle w:val="BodyText"/>
      </w:pPr>
      <w:r>
        <w:rPr>
          <w:noProof/>
        </w:rPr>
        <w:lastRenderedPageBreak/>
        <w:drawing>
          <wp:inline distT="0" distB="0" distL="0" distR="0" wp14:anchorId="20B1178D" wp14:editId="4A231FA6">
            <wp:extent cx="6930390" cy="5337810"/>
            <wp:effectExtent l="0" t="0" r="381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WASH-IPD-aim2-figures_files/figure-docx/unnamed-chunk-14-1.png"/>
                    <pic:cNvPicPr>
                      <a:picLocks noChangeAspect="1" noChangeArrowheads="1"/>
                    </pic:cNvPicPr>
                  </pic:nvPicPr>
                  <pic:blipFill>
                    <a:blip r:embed="rId30"/>
                    <a:stretch>
                      <a:fillRect/>
                    </a:stretch>
                  </pic:blipFill>
                  <pic:spPr bwMode="auto">
                    <a:xfrm>
                      <a:off x="0" y="0"/>
                      <a:ext cx="6930390" cy="5337810"/>
                    </a:xfrm>
                    <a:prstGeom prst="rect">
                      <a:avLst/>
                    </a:prstGeom>
                    <a:noFill/>
                    <a:ln w="9525">
                      <a:noFill/>
                      <a:headEnd/>
                      <a:tailEnd/>
                    </a:ln>
                  </pic:spPr>
                </pic:pic>
              </a:graphicData>
            </a:graphic>
          </wp:inline>
        </w:drawing>
      </w:r>
    </w:p>
    <w:p w14:paraId="01087D3C" w14:textId="14FDEE68" w:rsidR="001304E5" w:rsidRDefault="00E0454E">
      <w:pPr>
        <w:pStyle w:val="BodyText"/>
      </w:pPr>
      <w:r>
        <w:rPr>
          <w:b/>
          <w:bCs/>
        </w:rPr>
        <w:t>Figure S20.</w:t>
      </w:r>
      <w:r>
        <w:t xml:space="preserve"> Comparison between associations estimated in the primary </w:t>
      </w:r>
      <w:r w:rsidR="002E3907">
        <w:t>diarrhoea</w:t>
      </w:r>
      <w:r>
        <w:t xml:space="preserve"> analysis (</w:t>
      </w:r>
      <w:r w:rsidR="002E3907">
        <w:t>diarrhoea</w:t>
      </w:r>
      <w:r>
        <w:t xml:space="preserve">l disease occurring after environmental sampling, but no more than 4 months later with associations estimated only using </w:t>
      </w:r>
      <w:r w:rsidR="002E3907">
        <w:t>diarrhoea</w:t>
      </w:r>
      <w:r>
        <w:t>l disease cases within 1 month, or occur</w:t>
      </w:r>
      <w:r w:rsidR="00B40657">
        <w:t>r</w:t>
      </w:r>
      <w:r>
        <w:t>ing at any time). For the analysis of all diarrh</w:t>
      </w:r>
      <w:r w:rsidR="008172B4">
        <w:t>o</w:t>
      </w:r>
      <w:r>
        <w:t xml:space="preserve">ea, it included </w:t>
      </w:r>
      <w:r w:rsidR="002E3907">
        <w:t>diarrhoea</w:t>
      </w:r>
      <w:r>
        <w:t>l cases, even cases occur</w:t>
      </w:r>
      <w:r w:rsidR="00B40657">
        <w:t>r</w:t>
      </w:r>
      <w:r>
        <w:t xml:space="preserve">ing prior to sampling, under the hypothesis that enteropathogen presence at one time is a surrogate variable for general environmental contamination. </w:t>
      </w:r>
    </w:p>
    <w:p w14:paraId="3DB90AB0" w14:textId="77777777" w:rsidR="001304E5" w:rsidRDefault="00E0454E">
      <w:pPr>
        <w:pStyle w:val="Heading1"/>
      </w:pPr>
      <w:bookmarkStart w:id="1" w:name="supplementary-tables"/>
      <w:bookmarkEnd w:id="0"/>
      <w:r>
        <w:lastRenderedPageBreak/>
        <w:t>Supplementary Tables</w:t>
      </w:r>
    </w:p>
    <w:p w14:paraId="629845DB" w14:textId="77777777" w:rsidR="00F41E9C" w:rsidRDefault="00F41E9C" w:rsidP="00F41E9C">
      <w:pPr>
        <w:pStyle w:val="Heading2"/>
      </w:pPr>
      <w:bookmarkStart w:id="2" w:name="X5cafe9500c6413195342051aac14c8ba196233d"/>
      <w:r>
        <w:t>Table S1. PRISMA Checklist</w:t>
      </w:r>
      <w:bookmarkStart w:id="3" w:name="prisma-2020-main-checklist"/>
      <w:bookmarkStart w:id="4" w:name="_Hlk109274650"/>
    </w:p>
    <w:tbl>
      <w:tblPr>
        <w:tblW w:w="0" w:type="auto"/>
        <w:jc w:val="center"/>
        <w:tblLook w:val="0420" w:firstRow="1" w:lastRow="0" w:firstColumn="0" w:lastColumn="0" w:noHBand="0" w:noVBand="1"/>
      </w:tblPr>
      <w:tblGrid>
        <w:gridCol w:w="2474"/>
        <w:gridCol w:w="542"/>
        <w:gridCol w:w="7427"/>
        <w:gridCol w:w="3937"/>
      </w:tblGrid>
      <w:tr w:rsidR="00F41E9C" w14:paraId="6708CAD1" w14:textId="77777777" w:rsidTr="00E0454E">
        <w:trPr>
          <w:cantSplit/>
          <w:tblHeader/>
          <w:jc w:val="center"/>
        </w:trPr>
        <w:tc>
          <w:tcPr>
            <w:tcW w:w="0" w:type="auto"/>
            <w:tcBorders>
              <w:top w:val="single" w:sz="8" w:space="0" w:color="000000"/>
              <w:left w:val="single" w:sz="8" w:space="0" w:color="000000"/>
              <w:bottom w:val="single" w:sz="8" w:space="0" w:color="000000"/>
            </w:tcBorders>
            <w:shd w:val="clear" w:color="auto" w:fill="63639A"/>
            <w:tcMar>
              <w:top w:w="0" w:type="dxa"/>
              <w:left w:w="0" w:type="dxa"/>
              <w:bottom w:w="0" w:type="dxa"/>
              <w:right w:w="0" w:type="dxa"/>
            </w:tcMar>
            <w:vAlign w:val="center"/>
          </w:tcPr>
          <w:p w14:paraId="06BCC0D2" w14:textId="77777777" w:rsidR="00F41E9C" w:rsidRDefault="00F41E9C" w:rsidP="00E0454E">
            <w:pPr>
              <w:spacing w:before="100" w:after="100"/>
              <w:ind w:left="100" w:right="100"/>
            </w:pPr>
            <w:r>
              <w:rPr>
                <w:rFonts w:ascii="DejaVu Sans" w:eastAsia="DejaVu Sans" w:hAnsi="DejaVu Sans" w:cs="DejaVu Sans"/>
                <w:b/>
                <w:color w:val="FFFFFF"/>
                <w:sz w:val="18"/>
                <w:szCs w:val="18"/>
              </w:rPr>
              <w:t>Topic</w:t>
            </w:r>
          </w:p>
        </w:tc>
        <w:tc>
          <w:tcPr>
            <w:tcW w:w="0" w:type="auto"/>
            <w:tcBorders>
              <w:top w:val="single" w:sz="8" w:space="0" w:color="000000"/>
              <w:bottom w:val="single" w:sz="8" w:space="0" w:color="000000"/>
            </w:tcBorders>
            <w:shd w:val="clear" w:color="auto" w:fill="63639A"/>
            <w:tcMar>
              <w:top w:w="0" w:type="dxa"/>
              <w:left w:w="0" w:type="dxa"/>
              <w:bottom w:w="0" w:type="dxa"/>
              <w:right w:w="0" w:type="dxa"/>
            </w:tcMar>
            <w:vAlign w:val="center"/>
          </w:tcPr>
          <w:p w14:paraId="123DFF19" w14:textId="77777777" w:rsidR="00F41E9C" w:rsidRDefault="00F41E9C" w:rsidP="00E0454E">
            <w:pPr>
              <w:spacing w:before="100" w:after="100"/>
              <w:ind w:left="100" w:right="100"/>
              <w:jc w:val="center"/>
            </w:pPr>
            <w:r>
              <w:rPr>
                <w:rFonts w:ascii="DejaVu Sans" w:eastAsia="DejaVu Sans" w:hAnsi="DejaVu Sans" w:cs="DejaVu Sans"/>
                <w:b/>
                <w:color w:val="FFFFFF"/>
                <w:sz w:val="18"/>
                <w:szCs w:val="18"/>
              </w:rPr>
              <w:t>No.</w:t>
            </w:r>
          </w:p>
        </w:tc>
        <w:tc>
          <w:tcPr>
            <w:tcW w:w="0" w:type="auto"/>
            <w:tcBorders>
              <w:top w:val="single" w:sz="8" w:space="0" w:color="000000"/>
              <w:bottom w:val="single" w:sz="8" w:space="0" w:color="000000"/>
            </w:tcBorders>
            <w:shd w:val="clear" w:color="auto" w:fill="63639A"/>
            <w:tcMar>
              <w:top w:w="0" w:type="dxa"/>
              <w:left w:w="0" w:type="dxa"/>
              <w:bottom w:w="0" w:type="dxa"/>
              <w:right w:w="0" w:type="dxa"/>
            </w:tcMar>
            <w:vAlign w:val="center"/>
          </w:tcPr>
          <w:p w14:paraId="6F702E82" w14:textId="77777777" w:rsidR="00F41E9C" w:rsidRDefault="00F41E9C" w:rsidP="00E0454E">
            <w:pPr>
              <w:spacing w:before="100" w:after="100"/>
              <w:ind w:left="100" w:right="100"/>
            </w:pPr>
            <w:r>
              <w:rPr>
                <w:rFonts w:ascii="DejaVu Sans" w:eastAsia="DejaVu Sans" w:hAnsi="DejaVu Sans" w:cs="DejaVu Sans"/>
                <w:b/>
                <w:color w:val="FFFFFF"/>
                <w:sz w:val="18"/>
                <w:szCs w:val="18"/>
              </w:rPr>
              <w:t>Item</w:t>
            </w:r>
          </w:p>
        </w:tc>
        <w:tc>
          <w:tcPr>
            <w:tcW w:w="0" w:type="auto"/>
            <w:tcBorders>
              <w:top w:val="single" w:sz="8" w:space="0" w:color="000000"/>
              <w:bottom w:val="single" w:sz="8" w:space="0" w:color="000000"/>
              <w:right w:val="single" w:sz="8" w:space="0" w:color="000000"/>
            </w:tcBorders>
            <w:shd w:val="clear" w:color="auto" w:fill="63639A"/>
            <w:tcMar>
              <w:top w:w="0" w:type="dxa"/>
              <w:left w:w="0" w:type="dxa"/>
              <w:bottom w:w="0" w:type="dxa"/>
              <w:right w:w="0" w:type="dxa"/>
            </w:tcMar>
            <w:vAlign w:val="center"/>
          </w:tcPr>
          <w:p w14:paraId="3DB5158E" w14:textId="77777777" w:rsidR="00F41E9C" w:rsidRDefault="00F41E9C" w:rsidP="00E0454E">
            <w:pPr>
              <w:spacing w:before="100" w:after="100"/>
              <w:ind w:left="100" w:right="100"/>
              <w:jc w:val="center"/>
            </w:pPr>
            <w:r>
              <w:rPr>
                <w:rFonts w:ascii="DejaVu Sans" w:eastAsia="DejaVu Sans" w:hAnsi="DejaVu Sans" w:cs="DejaVu Sans"/>
                <w:b/>
                <w:color w:val="FFFFFF"/>
                <w:sz w:val="18"/>
                <w:szCs w:val="18"/>
              </w:rPr>
              <w:t>Location where item is reported</w:t>
            </w:r>
          </w:p>
        </w:tc>
      </w:tr>
      <w:tr w:rsidR="00F41E9C" w14:paraId="2F134583" w14:textId="77777777" w:rsidTr="00E0454E">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575992C9" w14:textId="77777777" w:rsidR="00F41E9C" w:rsidRDefault="00F41E9C" w:rsidP="00E0454E">
            <w:pPr>
              <w:spacing w:before="100" w:after="100"/>
              <w:ind w:left="100" w:right="100"/>
            </w:pPr>
            <w:r>
              <w:rPr>
                <w:rFonts w:ascii="DejaVu Sans" w:eastAsia="DejaVu Sans" w:hAnsi="DejaVu Sans" w:cs="DejaVu Sans"/>
                <w:b/>
                <w:color w:val="000000"/>
                <w:sz w:val="18"/>
                <w:szCs w:val="18"/>
              </w:rPr>
              <w:t>TITLE</w:t>
            </w:r>
          </w:p>
        </w:tc>
        <w:tc>
          <w:tcPr>
            <w:tcW w:w="0" w:type="auto"/>
            <w:shd w:val="clear" w:color="auto" w:fill="FFFFCC"/>
            <w:tcMar>
              <w:top w:w="0" w:type="dxa"/>
              <w:left w:w="0" w:type="dxa"/>
              <w:bottom w:w="0" w:type="dxa"/>
              <w:right w:w="0" w:type="dxa"/>
            </w:tcMar>
          </w:tcPr>
          <w:p w14:paraId="22610136" w14:textId="77777777" w:rsidR="00F41E9C" w:rsidRDefault="00F41E9C" w:rsidP="00E0454E">
            <w:pPr>
              <w:spacing w:before="100" w:after="100"/>
              <w:ind w:left="100" w:right="100"/>
              <w:jc w:val="center"/>
            </w:pPr>
          </w:p>
        </w:tc>
        <w:tc>
          <w:tcPr>
            <w:tcW w:w="0" w:type="auto"/>
            <w:shd w:val="clear" w:color="auto" w:fill="FFFFCC"/>
            <w:tcMar>
              <w:top w:w="0" w:type="dxa"/>
              <w:left w:w="0" w:type="dxa"/>
              <w:bottom w:w="0" w:type="dxa"/>
              <w:right w:w="0" w:type="dxa"/>
            </w:tcMar>
          </w:tcPr>
          <w:p w14:paraId="7E78466F" w14:textId="77777777" w:rsidR="00F41E9C" w:rsidRDefault="00F41E9C" w:rsidP="00E0454E">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67331E03" w14:textId="77777777" w:rsidR="00F41E9C" w:rsidRDefault="00F41E9C" w:rsidP="00E0454E">
            <w:pPr>
              <w:spacing w:before="100" w:after="100"/>
              <w:ind w:left="100" w:right="100"/>
              <w:jc w:val="center"/>
            </w:pPr>
          </w:p>
        </w:tc>
      </w:tr>
      <w:tr w:rsidR="00F41E9C" w14:paraId="3A5DB423"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115E8610" w14:textId="77777777" w:rsidR="00F41E9C" w:rsidRDefault="00F41E9C" w:rsidP="00E0454E">
            <w:pPr>
              <w:spacing w:before="100" w:after="100"/>
              <w:ind w:left="100" w:right="100"/>
            </w:pPr>
            <w:r>
              <w:rPr>
                <w:rFonts w:ascii="DejaVu Sans" w:eastAsia="DejaVu Sans" w:hAnsi="DejaVu Sans" w:cs="DejaVu Sans"/>
                <w:b/>
                <w:color w:val="000000"/>
                <w:sz w:val="18"/>
                <w:szCs w:val="18"/>
              </w:rPr>
              <w:t>Title</w:t>
            </w:r>
          </w:p>
        </w:tc>
        <w:tc>
          <w:tcPr>
            <w:tcW w:w="0" w:type="auto"/>
            <w:shd w:val="clear" w:color="auto" w:fill="FFFFFF"/>
            <w:tcMar>
              <w:top w:w="0" w:type="dxa"/>
              <w:left w:w="0" w:type="dxa"/>
              <w:bottom w:w="0" w:type="dxa"/>
              <w:right w:w="0" w:type="dxa"/>
            </w:tcMar>
          </w:tcPr>
          <w:p w14:paraId="7249D49F"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w:t>
            </w:r>
          </w:p>
        </w:tc>
        <w:tc>
          <w:tcPr>
            <w:tcW w:w="0" w:type="auto"/>
            <w:shd w:val="clear" w:color="auto" w:fill="FFFFFF"/>
            <w:tcMar>
              <w:top w:w="0" w:type="dxa"/>
              <w:left w:w="0" w:type="dxa"/>
              <w:bottom w:w="0" w:type="dxa"/>
              <w:right w:w="0" w:type="dxa"/>
            </w:tcMar>
          </w:tcPr>
          <w:p w14:paraId="156EDC8A" w14:textId="77777777" w:rsidR="00F41E9C" w:rsidRDefault="00F41E9C" w:rsidP="00E0454E">
            <w:pPr>
              <w:spacing w:before="100" w:after="100"/>
              <w:ind w:left="100" w:right="100"/>
            </w:pPr>
            <w:r>
              <w:rPr>
                <w:rFonts w:ascii="DejaVu Sans" w:eastAsia="DejaVu Sans" w:hAnsi="DejaVu Sans" w:cs="DejaVu Sans"/>
                <w:color w:val="000000"/>
                <w:sz w:val="18"/>
                <w:szCs w:val="18"/>
              </w:rPr>
              <w:t xml:space="preserve">Identify the report as a systematic review. </w:t>
            </w:r>
          </w:p>
        </w:tc>
        <w:tc>
          <w:tcPr>
            <w:tcW w:w="0" w:type="auto"/>
            <w:tcBorders>
              <w:right w:val="single" w:sz="8" w:space="0" w:color="000000"/>
            </w:tcBorders>
            <w:shd w:val="clear" w:color="auto" w:fill="FFFFFF"/>
            <w:tcMar>
              <w:top w:w="0" w:type="dxa"/>
              <w:left w:w="0" w:type="dxa"/>
              <w:bottom w:w="0" w:type="dxa"/>
              <w:right w:w="0" w:type="dxa"/>
            </w:tcMar>
          </w:tcPr>
          <w:p w14:paraId="590F4883"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Page 1</w:t>
            </w:r>
          </w:p>
        </w:tc>
      </w:tr>
      <w:tr w:rsidR="00F41E9C" w14:paraId="3DEC31D9" w14:textId="77777777" w:rsidTr="00E0454E">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37D487CB" w14:textId="77777777" w:rsidR="00F41E9C" w:rsidRDefault="00F41E9C" w:rsidP="00E0454E">
            <w:pPr>
              <w:spacing w:before="100" w:after="100"/>
              <w:ind w:left="100" w:right="100"/>
            </w:pPr>
            <w:r>
              <w:rPr>
                <w:rFonts w:ascii="DejaVu Sans" w:eastAsia="DejaVu Sans" w:hAnsi="DejaVu Sans" w:cs="DejaVu Sans"/>
                <w:b/>
                <w:color w:val="000000"/>
                <w:sz w:val="18"/>
                <w:szCs w:val="18"/>
              </w:rPr>
              <w:t>ABSTRACT</w:t>
            </w:r>
          </w:p>
        </w:tc>
        <w:tc>
          <w:tcPr>
            <w:tcW w:w="0" w:type="auto"/>
            <w:shd w:val="clear" w:color="auto" w:fill="FFFFCC"/>
            <w:tcMar>
              <w:top w:w="0" w:type="dxa"/>
              <w:left w:w="0" w:type="dxa"/>
              <w:bottom w:w="0" w:type="dxa"/>
              <w:right w:w="0" w:type="dxa"/>
            </w:tcMar>
          </w:tcPr>
          <w:p w14:paraId="6F6A51DB" w14:textId="77777777" w:rsidR="00F41E9C" w:rsidRDefault="00F41E9C" w:rsidP="00E0454E">
            <w:pPr>
              <w:spacing w:before="100" w:after="100"/>
              <w:ind w:left="100" w:right="100"/>
              <w:jc w:val="center"/>
            </w:pPr>
          </w:p>
        </w:tc>
        <w:tc>
          <w:tcPr>
            <w:tcW w:w="0" w:type="auto"/>
            <w:shd w:val="clear" w:color="auto" w:fill="FFFFCC"/>
            <w:tcMar>
              <w:top w:w="0" w:type="dxa"/>
              <w:left w:w="0" w:type="dxa"/>
              <w:bottom w:w="0" w:type="dxa"/>
              <w:right w:w="0" w:type="dxa"/>
            </w:tcMar>
          </w:tcPr>
          <w:p w14:paraId="5CD339F7" w14:textId="77777777" w:rsidR="00F41E9C" w:rsidRDefault="00F41E9C" w:rsidP="00E0454E">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2E6398DD" w14:textId="77777777" w:rsidR="00F41E9C" w:rsidRDefault="00F41E9C" w:rsidP="00E0454E">
            <w:pPr>
              <w:spacing w:before="100" w:after="100"/>
              <w:ind w:left="100" w:right="100"/>
              <w:jc w:val="center"/>
            </w:pPr>
          </w:p>
        </w:tc>
      </w:tr>
      <w:tr w:rsidR="00F41E9C" w14:paraId="7B4C0579"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29412A53" w14:textId="77777777" w:rsidR="00F41E9C" w:rsidRDefault="00F41E9C" w:rsidP="00E0454E">
            <w:pPr>
              <w:spacing w:before="100" w:after="100"/>
              <w:ind w:left="100" w:right="100"/>
            </w:pPr>
            <w:r>
              <w:rPr>
                <w:rFonts w:ascii="DejaVu Sans" w:eastAsia="DejaVu Sans" w:hAnsi="DejaVu Sans" w:cs="DejaVu Sans"/>
                <w:b/>
                <w:color w:val="000000"/>
                <w:sz w:val="18"/>
                <w:szCs w:val="18"/>
              </w:rPr>
              <w:t>Abstract</w:t>
            </w:r>
          </w:p>
        </w:tc>
        <w:tc>
          <w:tcPr>
            <w:tcW w:w="0" w:type="auto"/>
            <w:shd w:val="clear" w:color="auto" w:fill="FFFFFF"/>
            <w:tcMar>
              <w:top w:w="0" w:type="dxa"/>
              <w:left w:w="0" w:type="dxa"/>
              <w:bottom w:w="0" w:type="dxa"/>
              <w:right w:w="0" w:type="dxa"/>
            </w:tcMar>
          </w:tcPr>
          <w:p w14:paraId="4401797C"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w:t>
            </w:r>
          </w:p>
        </w:tc>
        <w:tc>
          <w:tcPr>
            <w:tcW w:w="0" w:type="auto"/>
            <w:shd w:val="clear" w:color="auto" w:fill="FFFFFF"/>
            <w:tcMar>
              <w:top w:w="0" w:type="dxa"/>
              <w:left w:w="0" w:type="dxa"/>
              <w:bottom w:w="0" w:type="dxa"/>
              <w:right w:w="0" w:type="dxa"/>
            </w:tcMar>
          </w:tcPr>
          <w:p w14:paraId="079E60E4" w14:textId="77777777" w:rsidR="00F41E9C" w:rsidRDefault="00F41E9C" w:rsidP="00E0454E">
            <w:pPr>
              <w:spacing w:before="100" w:after="100"/>
              <w:ind w:left="100" w:right="100"/>
            </w:pPr>
            <w:r>
              <w:rPr>
                <w:rFonts w:ascii="DejaVu Sans" w:eastAsia="DejaVu Sans" w:hAnsi="DejaVu Sans" w:cs="DejaVu Sans"/>
                <w:color w:val="000000"/>
                <w:sz w:val="18"/>
                <w:szCs w:val="18"/>
              </w:rPr>
              <w:t>See the PRISMA for Abstracts checklist below</w:t>
            </w:r>
          </w:p>
        </w:tc>
        <w:tc>
          <w:tcPr>
            <w:tcW w:w="0" w:type="auto"/>
            <w:tcBorders>
              <w:right w:val="single" w:sz="8" w:space="0" w:color="000000"/>
            </w:tcBorders>
            <w:shd w:val="clear" w:color="auto" w:fill="FFFFFF"/>
            <w:tcMar>
              <w:top w:w="0" w:type="dxa"/>
              <w:left w:w="0" w:type="dxa"/>
              <w:bottom w:w="0" w:type="dxa"/>
              <w:right w:w="0" w:type="dxa"/>
            </w:tcMar>
          </w:tcPr>
          <w:p w14:paraId="61F7D24F" w14:textId="77777777" w:rsidR="00F41E9C" w:rsidRDefault="00F41E9C" w:rsidP="00E0454E">
            <w:pPr>
              <w:spacing w:before="100" w:after="100"/>
              <w:ind w:left="100" w:right="100"/>
              <w:jc w:val="center"/>
            </w:pPr>
          </w:p>
        </w:tc>
      </w:tr>
      <w:tr w:rsidR="00F41E9C" w14:paraId="6CCE672D" w14:textId="77777777" w:rsidTr="00E0454E">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2E7AFEED" w14:textId="77777777" w:rsidR="00F41E9C" w:rsidRDefault="00F41E9C" w:rsidP="00E0454E">
            <w:pPr>
              <w:spacing w:before="100" w:after="100"/>
              <w:ind w:left="100" w:right="100"/>
            </w:pPr>
            <w:r>
              <w:rPr>
                <w:rFonts w:ascii="DejaVu Sans" w:eastAsia="DejaVu Sans" w:hAnsi="DejaVu Sans" w:cs="DejaVu Sans"/>
                <w:b/>
                <w:color w:val="000000"/>
                <w:sz w:val="18"/>
                <w:szCs w:val="18"/>
              </w:rPr>
              <w:t>INTRODUCTION</w:t>
            </w:r>
          </w:p>
        </w:tc>
        <w:tc>
          <w:tcPr>
            <w:tcW w:w="0" w:type="auto"/>
            <w:shd w:val="clear" w:color="auto" w:fill="FFFFCC"/>
            <w:tcMar>
              <w:top w:w="0" w:type="dxa"/>
              <w:left w:w="0" w:type="dxa"/>
              <w:bottom w:w="0" w:type="dxa"/>
              <w:right w:w="0" w:type="dxa"/>
            </w:tcMar>
          </w:tcPr>
          <w:p w14:paraId="3F928943" w14:textId="77777777" w:rsidR="00F41E9C" w:rsidRDefault="00F41E9C" w:rsidP="00E0454E">
            <w:pPr>
              <w:spacing w:before="100" w:after="100"/>
              <w:ind w:left="100" w:right="100"/>
              <w:jc w:val="center"/>
            </w:pPr>
          </w:p>
        </w:tc>
        <w:tc>
          <w:tcPr>
            <w:tcW w:w="0" w:type="auto"/>
            <w:shd w:val="clear" w:color="auto" w:fill="FFFFCC"/>
            <w:tcMar>
              <w:top w:w="0" w:type="dxa"/>
              <w:left w:w="0" w:type="dxa"/>
              <w:bottom w:w="0" w:type="dxa"/>
              <w:right w:w="0" w:type="dxa"/>
            </w:tcMar>
          </w:tcPr>
          <w:p w14:paraId="73A8ADE6" w14:textId="77777777" w:rsidR="00F41E9C" w:rsidRDefault="00F41E9C" w:rsidP="00E0454E">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2924333D" w14:textId="77777777" w:rsidR="00F41E9C" w:rsidRDefault="00F41E9C" w:rsidP="00E0454E">
            <w:pPr>
              <w:spacing w:before="100" w:after="100"/>
              <w:ind w:left="100" w:right="100"/>
              <w:jc w:val="center"/>
            </w:pPr>
          </w:p>
        </w:tc>
      </w:tr>
      <w:tr w:rsidR="00F41E9C" w14:paraId="193D113E"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45591625" w14:textId="77777777" w:rsidR="00F41E9C" w:rsidRDefault="00F41E9C" w:rsidP="00E0454E">
            <w:pPr>
              <w:spacing w:before="100" w:after="100"/>
              <w:ind w:left="100" w:right="100"/>
            </w:pPr>
            <w:r>
              <w:rPr>
                <w:rFonts w:ascii="DejaVu Sans" w:eastAsia="DejaVu Sans" w:hAnsi="DejaVu Sans" w:cs="DejaVu Sans"/>
                <w:b/>
                <w:color w:val="000000"/>
                <w:sz w:val="18"/>
                <w:szCs w:val="18"/>
              </w:rPr>
              <w:t>Rationale</w:t>
            </w:r>
          </w:p>
        </w:tc>
        <w:tc>
          <w:tcPr>
            <w:tcW w:w="0" w:type="auto"/>
            <w:shd w:val="clear" w:color="auto" w:fill="FFFFFF"/>
            <w:tcMar>
              <w:top w:w="0" w:type="dxa"/>
              <w:left w:w="0" w:type="dxa"/>
              <w:bottom w:w="0" w:type="dxa"/>
              <w:right w:w="0" w:type="dxa"/>
            </w:tcMar>
          </w:tcPr>
          <w:p w14:paraId="05B35965"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3</w:t>
            </w:r>
          </w:p>
        </w:tc>
        <w:tc>
          <w:tcPr>
            <w:tcW w:w="0" w:type="auto"/>
            <w:shd w:val="clear" w:color="auto" w:fill="FFFFFF"/>
            <w:tcMar>
              <w:top w:w="0" w:type="dxa"/>
              <w:left w:w="0" w:type="dxa"/>
              <w:bottom w:w="0" w:type="dxa"/>
              <w:right w:w="0" w:type="dxa"/>
            </w:tcMar>
          </w:tcPr>
          <w:p w14:paraId="4C7923E6" w14:textId="77777777" w:rsidR="00F41E9C" w:rsidRDefault="00F41E9C" w:rsidP="00E0454E">
            <w:pPr>
              <w:spacing w:before="100" w:after="100"/>
              <w:ind w:left="100" w:right="100"/>
            </w:pPr>
            <w:r>
              <w:rPr>
                <w:rFonts w:ascii="DejaVu Sans" w:eastAsia="DejaVu Sans" w:hAnsi="DejaVu Sans" w:cs="DejaVu Sans"/>
                <w:color w:val="000000"/>
                <w:sz w:val="18"/>
                <w:szCs w:val="18"/>
              </w:rPr>
              <w:t xml:space="preserve">Describe the rationale for the review in the context of existing knowledge. </w:t>
            </w:r>
          </w:p>
        </w:tc>
        <w:tc>
          <w:tcPr>
            <w:tcW w:w="0" w:type="auto"/>
            <w:tcBorders>
              <w:right w:val="single" w:sz="8" w:space="0" w:color="000000"/>
            </w:tcBorders>
            <w:shd w:val="clear" w:color="auto" w:fill="FFFFFF"/>
            <w:tcMar>
              <w:top w:w="0" w:type="dxa"/>
              <w:left w:w="0" w:type="dxa"/>
              <w:bottom w:w="0" w:type="dxa"/>
              <w:right w:w="0" w:type="dxa"/>
            </w:tcMar>
          </w:tcPr>
          <w:p w14:paraId="5E630ED6" w14:textId="77777777" w:rsidR="00F41E9C" w:rsidRDefault="00F41E9C" w:rsidP="00E0454E">
            <w:pPr>
              <w:spacing w:before="100" w:after="100"/>
              <w:ind w:left="100" w:right="100"/>
              <w:jc w:val="center"/>
            </w:pPr>
            <w:r>
              <w:t>Introduction, paragraph 1</w:t>
            </w:r>
          </w:p>
        </w:tc>
      </w:tr>
      <w:tr w:rsidR="00F41E9C" w14:paraId="0BC27765"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56CB47C5" w14:textId="77777777" w:rsidR="00F41E9C" w:rsidRDefault="00F41E9C" w:rsidP="00E0454E">
            <w:pPr>
              <w:spacing w:before="100" w:after="100"/>
              <w:ind w:left="100" w:right="100"/>
            </w:pPr>
            <w:r>
              <w:rPr>
                <w:rFonts w:ascii="DejaVu Sans" w:eastAsia="DejaVu Sans" w:hAnsi="DejaVu Sans" w:cs="DejaVu Sans"/>
                <w:b/>
                <w:color w:val="000000"/>
                <w:sz w:val="18"/>
                <w:szCs w:val="18"/>
              </w:rPr>
              <w:t>Objectives</w:t>
            </w:r>
          </w:p>
        </w:tc>
        <w:tc>
          <w:tcPr>
            <w:tcW w:w="0" w:type="auto"/>
            <w:shd w:val="clear" w:color="auto" w:fill="FFFFFF"/>
            <w:tcMar>
              <w:top w:w="0" w:type="dxa"/>
              <w:left w:w="0" w:type="dxa"/>
              <w:bottom w:w="0" w:type="dxa"/>
              <w:right w:w="0" w:type="dxa"/>
            </w:tcMar>
          </w:tcPr>
          <w:p w14:paraId="4F8D3F03"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4</w:t>
            </w:r>
          </w:p>
        </w:tc>
        <w:tc>
          <w:tcPr>
            <w:tcW w:w="0" w:type="auto"/>
            <w:shd w:val="clear" w:color="auto" w:fill="FFFFFF"/>
            <w:tcMar>
              <w:top w:w="0" w:type="dxa"/>
              <w:left w:w="0" w:type="dxa"/>
              <w:bottom w:w="0" w:type="dxa"/>
              <w:right w:w="0" w:type="dxa"/>
            </w:tcMar>
          </w:tcPr>
          <w:p w14:paraId="78B725E3" w14:textId="77777777" w:rsidR="00F41E9C" w:rsidRDefault="00F41E9C" w:rsidP="00E0454E">
            <w:pPr>
              <w:spacing w:before="100" w:after="100"/>
              <w:ind w:left="100" w:right="100"/>
            </w:pPr>
            <w:r>
              <w:rPr>
                <w:rFonts w:ascii="DejaVu Sans" w:eastAsia="DejaVu Sans" w:hAnsi="DejaVu Sans" w:cs="DejaVu Sans"/>
                <w:color w:val="000000"/>
                <w:sz w:val="18"/>
                <w:szCs w:val="18"/>
              </w:rPr>
              <w:t>Provide an explicit statement of the objective(s) or question(s) the review addresses.</w:t>
            </w:r>
          </w:p>
        </w:tc>
        <w:tc>
          <w:tcPr>
            <w:tcW w:w="0" w:type="auto"/>
            <w:tcBorders>
              <w:right w:val="single" w:sz="8" w:space="0" w:color="000000"/>
            </w:tcBorders>
            <w:shd w:val="clear" w:color="auto" w:fill="FFFFFF"/>
            <w:tcMar>
              <w:top w:w="0" w:type="dxa"/>
              <w:left w:w="0" w:type="dxa"/>
              <w:bottom w:w="0" w:type="dxa"/>
              <w:right w:w="0" w:type="dxa"/>
            </w:tcMar>
          </w:tcPr>
          <w:p w14:paraId="25356077" w14:textId="77777777" w:rsidR="00F41E9C" w:rsidRDefault="00F41E9C" w:rsidP="00E0454E">
            <w:pPr>
              <w:spacing w:before="100" w:after="100"/>
              <w:ind w:left="100" w:right="100"/>
              <w:jc w:val="center"/>
            </w:pPr>
            <w:r>
              <w:t>Introduction, paragraph 1</w:t>
            </w:r>
          </w:p>
        </w:tc>
      </w:tr>
      <w:tr w:rsidR="00F41E9C" w14:paraId="138D0A3D" w14:textId="77777777" w:rsidTr="00E0454E">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3E6B2014" w14:textId="77777777" w:rsidR="00F41E9C" w:rsidRDefault="00F41E9C" w:rsidP="00E0454E">
            <w:pPr>
              <w:spacing w:before="100" w:after="100"/>
              <w:ind w:left="100" w:right="100"/>
            </w:pPr>
            <w:r>
              <w:rPr>
                <w:rFonts w:ascii="DejaVu Sans" w:eastAsia="DejaVu Sans" w:hAnsi="DejaVu Sans" w:cs="DejaVu Sans"/>
                <w:b/>
                <w:color w:val="000000"/>
                <w:sz w:val="18"/>
                <w:szCs w:val="18"/>
              </w:rPr>
              <w:t>METHODS</w:t>
            </w:r>
          </w:p>
        </w:tc>
        <w:tc>
          <w:tcPr>
            <w:tcW w:w="0" w:type="auto"/>
            <w:shd w:val="clear" w:color="auto" w:fill="FFFFCC"/>
            <w:tcMar>
              <w:top w:w="0" w:type="dxa"/>
              <w:left w:w="0" w:type="dxa"/>
              <w:bottom w:w="0" w:type="dxa"/>
              <w:right w:w="0" w:type="dxa"/>
            </w:tcMar>
          </w:tcPr>
          <w:p w14:paraId="2EBA768F" w14:textId="77777777" w:rsidR="00F41E9C" w:rsidRDefault="00F41E9C" w:rsidP="00E0454E">
            <w:pPr>
              <w:spacing w:before="100" w:after="100"/>
              <w:ind w:left="100" w:right="100"/>
              <w:jc w:val="center"/>
            </w:pPr>
          </w:p>
        </w:tc>
        <w:tc>
          <w:tcPr>
            <w:tcW w:w="0" w:type="auto"/>
            <w:shd w:val="clear" w:color="auto" w:fill="FFFFCC"/>
            <w:tcMar>
              <w:top w:w="0" w:type="dxa"/>
              <w:left w:w="0" w:type="dxa"/>
              <w:bottom w:w="0" w:type="dxa"/>
              <w:right w:w="0" w:type="dxa"/>
            </w:tcMar>
          </w:tcPr>
          <w:p w14:paraId="426316E1" w14:textId="77777777" w:rsidR="00F41E9C" w:rsidRDefault="00F41E9C" w:rsidP="00E0454E">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6E7181CA" w14:textId="77777777" w:rsidR="00F41E9C" w:rsidRDefault="00F41E9C" w:rsidP="00E0454E">
            <w:pPr>
              <w:spacing w:before="100" w:after="100"/>
              <w:ind w:left="100" w:right="100"/>
              <w:jc w:val="center"/>
            </w:pPr>
          </w:p>
        </w:tc>
      </w:tr>
      <w:tr w:rsidR="00F41E9C" w14:paraId="57CDE004"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24CE7059" w14:textId="77777777" w:rsidR="00F41E9C" w:rsidRDefault="00F41E9C" w:rsidP="00E0454E">
            <w:pPr>
              <w:spacing w:before="100" w:after="100"/>
              <w:ind w:left="100" w:right="100"/>
            </w:pPr>
            <w:r>
              <w:rPr>
                <w:rFonts w:ascii="DejaVu Sans" w:eastAsia="DejaVu Sans" w:hAnsi="DejaVu Sans" w:cs="DejaVu Sans"/>
                <w:b/>
                <w:color w:val="000000"/>
                <w:sz w:val="18"/>
                <w:szCs w:val="18"/>
              </w:rPr>
              <w:t>Eligibility criteria</w:t>
            </w:r>
          </w:p>
        </w:tc>
        <w:tc>
          <w:tcPr>
            <w:tcW w:w="0" w:type="auto"/>
            <w:shd w:val="clear" w:color="auto" w:fill="FFFFFF"/>
            <w:tcMar>
              <w:top w:w="0" w:type="dxa"/>
              <w:left w:w="0" w:type="dxa"/>
              <w:bottom w:w="0" w:type="dxa"/>
              <w:right w:w="0" w:type="dxa"/>
            </w:tcMar>
          </w:tcPr>
          <w:p w14:paraId="1EB8C3ED"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5</w:t>
            </w:r>
          </w:p>
        </w:tc>
        <w:tc>
          <w:tcPr>
            <w:tcW w:w="0" w:type="auto"/>
            <w:shd w:val="clear" w:color="auto" w:fill="FFFFFF"/>
            <w:tcMar>
              <w:top w:w="0" w:type="dxa"/>
              <w:left w:w="0" w:type="dxa"/>
              <w:bottom w:w="0" w:type="dxa"/>
              <w:right w:w="0" w:type="dxa"/>
            </w:tcMar>
          </w:tcPr>
          <w:p w14:paraId="31411A6A" w14:textId="77777777" w:rsidR="00F41E9C" w:rsidRDefault="00F41E9C" w:rsidP="00E0454E">
            <w:pPr>
              <w:spacing w:before="100" w:after="100"/>
              <w:ind w:left="100" w:right="100"/>
            </w:pPr>
            <w:r>
              <w:rPr>
                <w:rFonts w:ascii="DejaVu Sans" w:eastAsia="DejaVu Sans" w:hAnsi="DejaVu Sans" w:cs="DejaVu Sans"/>
                <w:color w:val="000000"/>
                <w:sz w:val="18"/>
                <w:szCs w:val="18"/>
              </w:rPr>
              <w:t>Specify the inclusion and exclusion criteria for the review and how studies were grouped for the syntheses.</w:t>
            </w:r>
          </w:p>
        </w:tc>
        <w:tc>
          <w:tcPr>
            <w:tcW w:w="0" w:type="auto"/>
            <w:tcBorders>
              <w:right w:val="single" w:sz="8" w:space="0" w:color="000000"/>
            </w:tcBorders>
            <w:shd w:val="clear" w:color="auto" w:fill="FFFFFF"/>
            <w:tcMar>
              <w:top w:w="0" w:type="dxa"/>
              <w:left w:w="0" w:type="dxa"/>
              <w:bottom w:w="0" w:type="dxa"/>
              <w:right w:w="0" w:type="dxa"/>
            </w:tcMar>
          </w:tcPr>
          <w:p w14:paraId="299F1AA4"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Methods, paragraph 1</w:t>
            </w:r>
          </w:p>
        </w:tc>
      </w:tr>
      <w:tr w:rsidR="00F41E9C" w14:paraId="1FF27651"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1017DC83" w14:textId="77777777" w:rsidR="00F41E9C" w:rsidRDefault="00F41E9C" w:rsidP="00E0454E">
            <w:pPr>
              <w:spacing w:before="100" w:after="100"/>
              <w:ind w:left="100" w:right="100"/>
            </w:pPr>
            <w:r>
              <w:rPr>
                <w:rFonts w:ascii="DejaVu Sans" w:eastAsia="DejaVu Sans" w:hAnsi="DejaVu Sans" w:cs="DejaVu Sans"/>
                <w:b/>
                <w:color w:val="000000"/>
                <w:sz w:val="18"/>
                <w:szCs w:val="18"/>
              </w:rPr>
              <w:t>Information sources</w:t>
            </w:r>
          </w:p>
        </w:tc>
        <w:tc>
          <w:tcPr>
            <w:tcW w:w="0" w:type="auto"/>
            <w:shd w:val="clear" w:color="auto" w:fill="FFFFFF"/>
            <w:tcMar>
              <w:top w:w="0" w:type="dxa"/>
              <w:left w:w="0" w:type="dxa"/>
              <w:bottom w:w="0" w:type="dxa"/>
              <w:right w:w="0" w:type="dxa"/>
            </w:tcMar>
          </w:tcPr>
          <w:p w14:paraId="7E734602"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6</w:t>
            </w:r>
          </w:p>
        </w:tc>
        <w:tc>
          <w:tcPr>
            <w:tcW w:w="0" w:type="auto"/>
            <w:shd w:val="clear" w:color="auto" w:fill="FFFFFF"/>
            <w:tcMar>
              <w:top w:w="0" w:type="dxa"/>
              <w:left w:w="0" w:type="dxa"/>
              <w:bottom w:w="0" w:type="dxa"/>
              <w:right w:w="0" w:type="dxa"/>
            </w:tcMar>
          </w:tcPr>
          <w:p w14:paraId="2751B250" w14:textId="77777777" w:rsidR="00F41E9C" w:rsidRDefault="00F41E9C" w:rsidP="00E0454E">
            <w:pPr>
              <w:spacing w:before="100" w:after="100"/>
              <w:ind w:left="100" w:right="100"/>
            </w:pPr>
            <w:r>
              <w:rPr>
                <w:rFonts w:ascii="DejaVu Sans" w:eastAsia="DejaVu Sans" w:hAnsi="DejaVu Sans" w:cs="DejaVu Sans"/>
                <w:color w:val="000000"/>
                <w:sz w:val="18"/>
                <w:szCs w:val="18"/>
              </w:rPr>
              <w:t>Specify all databases, registers, websites, organisations, reference lists and other sources searched or consulted to identify studies. Specify the date when each source was last searched or consulted.</w:t>
            </w:r>
          </w:p>
        </w:tc>
        <w:tc>
          <w:tcPr>
            <w:tcW w:w="0" w:type="auto"/>
            <w:tcBorders>
              <w:right w:val="single" w:sz="8" w:space="0" w:color="000000"/>
            </w:tcBorders>
            <w:shd w:val="clear" w:color="auto" w:fill="FFFFFF"/>
            <w:tcMar>
              <w:top w:w="0" w:type="dxa"/>
              <w:left w:w="0" w:type="dxa"/>
              <w:bottom w:w="0" w:type="dxa"/>
              <w:right w:w="0" w:type="dxa"/>
            </w:tcMar>
          </w:tcPr>
          <w:p w14:paraId="04327D02"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Methods, paragraph 1</w:t>
            </w:r>
          </w:p>
        </w:tc>
      </w:tr>
      <w:tr w:rsidR="00F41E9C" w14:paraId="294946C6"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33B1CAEE" w14:textId="77777777" w:rsidR="00F41E9C" w:rsidRDefault="00F41E9C" w:rsidP="00E0454E">
            <w:pPr>
              <w:spacing w:before="100" w:after="100"/>
              <w:ind w:left="100" w:right="100"/>
            </w:pPr>
            <w:r>
              <w:rPr>
                <w:rFonts w:ascii="DejaVu Sans" w:eastAsia="DejaVu Sans" w:hAnsi="DejaVu Sans" w:cs="DejaVu Sans"/>
                <w:b/>
                <w:color w:val="000000"/>
                <w:sz w:val="18"/>
                <w:szCs w:val="18"/>
              </w:rPr>
              <w:t>Search strategy</w:t>
            </w:r>
          </w:p>
        </w:tc>
        <w:tc>
          <w:tcPr>
            <w:tcW w:w="0" w:type="auto"/>
            <w:shd w:val="clear" w:color="auto" w:fill="FFFFFF"/>
            <w:tcMar>
              <w:top w:w="0" w:type="dxa"/>
              <w:left w:w="0" w:type="dxa"/>
              <w:bottom w:w="0" w:type="dxa"/>
              <w:right w:w="0" w:type="dxa"/>
            </w:tcMar>
          </w:tcPr>
          <w:p w14:paraId="46C2ED91"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7</w:t>
            </w:r>
          </w:p>
        </w:tc>
        <w:tc>
          <w:tcPr>
            <w:tcW w:w="0" w:type="auto"/>
            <w:shd w:val="clear" w:color="auto" w:fill="FFFFFF"/>
            <w:tcMar>
              <w:top w:w="0" w:type="dxa"/>
              <w:left w:w="0" w:type="dxa"/>
              <w:bottom w:w="0" w:type="dxa"/>
              <w:right w:w="0" w:type="dxa"/>
            </w:tcMar>
          </w:tcPr>
          <w:p w14:paraId="3F20BD1A" w14:textId="77777777" w:rsidR="00F41E9C" w:rsidRDefault="00F41E9C" w:rsidP="00E0454E">
            <w:pPr>
              <w:spacing w:before="100" w:after="100"/>
              <w:ind w:left="100" w:right="100"/>
            </w:pPr>
            <w:r>
              <w:rPr>
                <w:rFonts w:ascii="DejaVu Sans" w:eastAsia="DejaVu Sans" w:hAnsi="DejaVu Sans" w:cs="DejaVu Sans"/>
                <w:color w:val="000000"/>
                <w:sz w:val="18"/>
                <w:szCs w:val="18"/>
              </w:rPr>
              <w:t>Present the full search strategies for all databases, registers and websites, including any filters and limits used.</w:t>
            </w:r>
          </w:p>
        </w:tc>
        <w:tc>
          <w:tcPr>
            <w:tcW w:w="0" w:type="auto"/>
            <w:tcBorders>
              <w:right w:val="single" w:sz="8" w:space="0" w:color="000000"/>
            </w:tcBorders>
            <w:shd w:val="clear" w:color="auto" w:fill="FFFFFF"/>
            <w:tcMar>
              <w:top w:w="0" w:type="dxa"/>
              <w:left w:w="0" w:type="dxa"/>
              <w:bottom w:w="0" w:type="dxa"/>
              <w:right w:w="0" w:type="dxa"/>
            </w:tcMar>
          </w:tcPr>
          <w:p w14:paraId="660357B9"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Methods, paragraph 1, citing related article.</w:t>
            </w:r>
          </w:p>
        </w:tc>
      </w:tr>
      <w:tr w:rsidR="00F41E9C" w14:paraId="6E2D0F21"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7B2CE95A" w14:textId="77777777" w:rsidR="00F41E9C" w:rsidRDefault="00F41E9C" w:rsidP="00E0454E">
            <w:pPr>
              <w:spacing w:before="100" w:after="100"/>
              <w:ind w:left="100" w:right="100"/>
            </w:pPr>
            <w:r>
              <w:rPr>
                <w:rFonts w:ascii="DejaVu Sans" w:eastAsia="DejaVu Sans" w:hAnsi="DejaVu Sans" w:cs="DejaVu Sans"/>
                <w:b/>
                <w:color w:val="000000"/>
                <w:sz w:val="18"/>
                <w:szCs w:val="18"/>
              </w:rPr>
              <w:t>Selection process</w:t>
            </w:r>
          </w:p>
        </w:tc>
        <w:tc>
          <w:tcPr>
            <w:tcW w:w="0" w:type="auto"/>
            <w:shd w:val="clear" w:color="auto" w:fill="FFFFFF"/>
            <w:tcMar>
              <w:top w:w="0" w:type="dxa"/>
              <w:left w:w="0" w:type="dxa"/>
              <w:bottom w:w="0" w:type="dxa"/>
              <w:right w:w="0" w:type="dxa"/>
            </w:tcMar>
          </w:tcPr>
          <w:p w14:paraId="05011038"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8</w:t>
            </w:r>
          </w:p>
        </w:tc>
        <w:tc>
          <w:tcPr>
            <w:tcW w:w="0" w:type="auto"/>
            <w:shd w:val="clear" w:color="auto" w:fill="FFFFFF"/>
            <w:tcMar>
              <w:top w:w="0" w:type="dxa"/>
              <w:left w:w="0" w:type="dxa"/>
              <w:bottom w:w="0" w:type="dxa"/>
              <w:right w:w="0" w:type="dxa"/>
            </w:tcMar>
          </w:tcPr>
          <w:p w14:paraId="14D7E4D3" w14:textId="77777777" w:rsidR="00F41E9C" w:rsidRDefault="00F41E9C" w:rsidP="00E0454E">
            <w:pPr>
              <w:spacing w:before="100" w:after="100"/>
              <w:ind w:left="100" w:right="100"/>
            </w:pPr>
            <w:r>
              <w:rPr>
                <w:rFonts w:ascii="DejaVu Sans" w:eastAsia="DejaVu Sans" w:hAnsi="DejaVu Sans" w:cs="DejaVu Sans"/>
                <w:color w:val="000000"/>
                <w:sz w:val="18"/>
                <w:szCs w:val="18"/>
              </w:rPr>
              <w:t>Specify the methods used to decide whether a study met the inclusion criteria of the review, including how many reviewers screened each record and each report retrieved, whether they worked independently, and if applicable, details of automation tools used in the process.</w:t>
            </w:r>
          </w:p>
        </w:tc>
        <w:tc>
          <w:tcPr>
            <w:tcW w:w="0" w:type="auto"/>
            <w:tcBorders>
              <w:right w:val="single" w:sz="8" w:space="0" w:color="000000"/>
            </w:tcBorders>
            <w:shd w:val="clear" w:color="auto" w:fill="FFFFFF"/>
            <w:tcMar>
              <w:top w:w="0" w:type="dxa"/>
              <w:left w:w="0" w:type="dxa"/>
              <w:bottom w:w="0" w:type="dxa"/>
              <w:right w:w="0" w:type="dxa"/>
            </w:tcMar>
          </w:tcPr>
          <w:p w14:paraId="39723A22"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Methods, paragraph 1, citing related article.</w:t>
            </w:r>
          </w:p>
        </w:tc>
      </w:tr>
      <w:tr w:rsidR="00F41E9C" w14:paraId="00BCFAB6"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51AA4A97" w14:textId="77777777" w:rsidR="00F41E9C" w:rsidRDefault="00F41E9C" w:rsidP="00E0454E">
            <w:pPr>
              <w:spacing w:before="100" w:after="100"/>
              <w:ind w:left="100" w:right="100"/>
            </w:pPr>
            <w:r>
              <w:rPr>
                <w:rFonts w:ascii="DejaVu Sans" w:eastAsia="DejaVu Sans" w:hAnsi="DejaVu Sans" w:cs="DejaVu Sans"/>
                <w:b/>
                <w:color w:val="000000"/>
                <w:sz w:val="18"/>
                <w:szCs w:val="18"/>
              </w:rPr>
              <w:t>Data collection process</w:t>
            </w:r>
          </w:p>
        </w:tc>
        <w:tc>
          <w:tcPr>
            <w:tcW w:w="0" w:type="auto"/>
            <w:shd w:val="clear" w:color="auto" w:fill="FFFFFF"/>
            <w:tcMar>
              <w:top w:w="0" w:type="dxa"/>
              <w:left w:w="0" w:type="dxa"/>
              <w:bottom w:w="0" w:type="dxa"/>
              <w:right w:w="0" w:type="dxa"/>
            </w:tcMar>
          </w:tcPr>
          <w:p w14:paraId="0CFC6863"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9</w:t>
            </w:r>
          </w:p>
        </w:tc>
        <w:tc>
          <w:tcPr>
            <w:tcW w:w="0" w:type="auto"/>
            <w:shd w:val="clear" w:color="auto" w:fill="FFFFFF"/>
            <w:tcMar>
              <w:top w:w="0" w:type="dxa"/>
              <w:left w:w="0" w:type="dxa"/>
              <w:bottom w:w="0" w:type="dxa"/>
              <w:right w:w="0" w:type="dxa"/>
            </w:tcMar>
          </w:tcPr>
          <w:p w14:paraId="4A3D5629" w14:textId="77777777" w:rsidR="00F41E9C" w:rsidRDefault="00F41E9C" w:rsidP="00E0454E">
            <w:pPr>
              <w:spacing w:before="100" w:after="100"/>
              <w:ind w:left="100" w:right="100"/>
            </w:pPr>
            <w:r>
              <w:rPr>
                <w:rFonts w:ascii="DejaVu Sans" w:eastAsia="DejaVu Sans" w:hAnsi="DejaVu Sans" w:cs="DejaVu Sans"/>
                <w:color w:val="000000"/>
                <w:sz w:val="18"/>
                <w:szCs w:val="18"/>
              </w:rPr>
              <w:t xml:space="preserve">Specify the methods used to collect data from reports, including how many reviewers collected data from each report, whether they worked independently, any processes for obtaining or confirming data from study investigators, and if applicable, details of automation tools used in the process. </w:t>
            </w:r>
          </w:p>
        </w:tc>
        <w:tc>
          <w:tcPr>
            <w:tcW w:w="0" w:type="auto"/>
            <w:tcBorders>
              <w:right w:val="single" w:sz="8" w:space="0" w:color="000000"/>
            </w:tcBorders>
            <w:shd w:val="clear" w:color="auto" w:fill="FFFFFF"/>
            <w:tcMar>
              <w:top w:w="0" w:type="dxa"/>
              <w:left w:w="0" w:type="dxa"/>
              <w:bottom w:w="0" w:type="dxa"/>
              <w:right w:w="0" w:type="dxa"/>
            </w:tcMar>
          </w:tcPr>
          <w:p w14:paraId="2E1F4594"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Methods, paragraph 1, citing related article.</w:t>
            </w:r>
          </w:p>
        </w:tc>
      </w:tr>
      <w:tr w:rsidR="00F41E9C" w14:paraId="7DD0FC24"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6CEAD794" w14:textId="77777777" w:rsidR="00F41E9C" w:rsidRDefault="00F41E9C" w:rsidP="00E0454E">
            <w:pPr>
              <w:spacing w:before="100" w:after="100"/>
              <w:ind w:left="100" w:right="100"/>
            </w:pPr>
            <w:r>
              <w:rPr>
                <w:rFonts w:ascii="DejaVu Sans" w:eastAsia="DejaVu Sans" w:hAnsi="DejaVu Sans" w:cs="DejaVu Sans"/>
                <w:b/>
                <w:color w:val="000000"/>
                <w:sz w:val="18"/>
                <w:szCs w:val="18"/>
              </w:rPr>
              <w:t>Data items</w:t>
            </w:r>
          </w:p>
        </w:tc>
        <w:tc>
          <w:tcPr>
            <w:tcW w:w="0" w:type="auto"/>
            <w:shd w:val="clear" w:color="auto" w:fill="FFFFFF"/>
            <w:tcMar>
              <w:top w:w="0" w:type="dxa"/>
              <w:left w:w="0" w:type="dxa"/>
              <w:bottom w:w="0" w:type="dxa"/>
              <w:right w:w="0" w:type="dxa"/>
            </w:tcMar>
          </w:tcPr>
          <w:p w14:paraId="085D4334"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10a</w:t>
            </w:r>
          </w:p>
        </w:tc>
        <w:tc>
          <w:tcPr>
            <w:tcW w:w="0" w:type="auto"/>
            <w:shd w:val="clear" w:color="auto" w:fill="FFFFFF"/>
            <w:tcMar>
              <w:top w:w="0" w:type="dxa"/>
              <w:left w:w="0" w:type="dxa"/>
              <w:bottom w:w="0" w:type="dxa"/>
              <w:right w:w="0" w:type="dxa"/>
            </w:tcMar>
          </w:tcPr>
          <w:p w14:paraId="7CE7D942" w14:textId="77777777" w:rsidR="00F41E9C" w:rsidRDefault="00F41E9C" w:rsidP="00E0454E">
            <w:pPr>
              <w:spacing w:before="100" w:after="100"/>
              <w:ind w:left="100" w:right="100"/>
            </w:pPr>
            <w:r>
              <w:rPr>
                <w:rFonts w:ascii="DejaVu Sans" w:eastAsia="DejaVu Sans" w:hAnsi="DejaVu Sans" w:cs="DejaVu Sans"/>
                <w:color w:val="000000"/>
                <w:sz w:val="18"/>
                <w:szCs w:val="18"/>
              </w:rPr>
              <w:t>List and define all outcomes for which data were sought. Specify whether all results that were compatible with each outcome domain in each study were sought (e.g. for all measures, time points, analyses), and if not, the methods used to decide which results to collect.</w:t>
            </w:r>
          </w:p>
        </w:tc>
        <w:tc>
          <w:tcPr>
            <w:tcW w:w="0" w:type="auto"/>
            <w:tcBorders>
              <w:right w:val="single" w:sz="8" w:space="0" w:color="000000"/>
            </w:tcBorders>
            <w:shd w:val="clear" w:color="auto" w:fill="FFFFFF"/>
            <w:tcMar>
              <w:top w:w="0" w:type="dxa"/>
              <w:left w:w="0" w:type="dxa"/>
              <w:bottom w:w="0" w:type="dxa"/>
              <w:right w:w="0" w:type="dxa"/>
            </w:tcMar>
          </w:tcPr>
          <w:p w14:paraId="6586C218"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Methods, paragraph 2</w:t>
            </w:r>
          </w:p>
        </w:tc>
      </w:tr>
      <w:tr w:rsidR="00F41E9C" w14:paraId="3760F656"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5565E0B8" w14:textId="77777777" w:rsidR="00F41E9C" w:rsidRDefault="00F41E9C" w:rsidP="00E0454E">
            <w:pPr>
              <w:spacing w:before="100" w:after="100"/>
              <w:ind w:left="100" w:right="100"/>
            </w:pPr>
          </w:p>
        </w:tc>
        <w:tc>
          <w:tcPr>
            <w:tcW w:w="0" w:type="auto"/>
            <w:shd w:val="clear" w:color="auto" w:fill="FFFFFF"/>
            <w:tcMar>
              <w:top w:w="0" w:type="dxa"/>
              <w:left w:w="0" w:type="dxa"/>
              <w:bottom w:w="0" w:type="dxa"/>
              <w:right w:w="0" w:type="dxa"/>
            </w:tcMar>
          </w:tcPr>
          <w:p w14:paraId="406AE58F"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10b</w:t>
            </w:r>
          </w:p>
        </w:tc>
        <w:tc>
          <w:tcPr>
            <w:tcW w:w="0" w:type="auto"/>
            <w:shd w:val="clear" w:color="auto" w:fill="FFFFFF"/>
            <w:tcMar>
              <w:top w:w="0" w:type="dxa"/>
              <w:left w:w="0" w:type="dxa"/>
              <w:bottom w:w="0" w:type="dxa"/>
              <w:right w:w="0" w:type="dxa"/>
            </w:tcMar>
          </w:tcPr>
          <w:p w14:paraId="5FF57C4F" w14:textId="77777777" w:rsidR="00F41E9C" w:rsidRDefault="00F41E9C" w:rsidP="00E0454E">
            <w:pPr>
              <w:spacing w:before="100" w:after="100"/>
              <w:ind w:left="100" w:right="100"/>
            </w:pPr>
            <w:r>
              <w:rPr>
                <w:rFonts w:ascii="DejaVu Sans" w:eastAsia="DejaVu Sans" w:hAnsi="DejaVu Sans" w:cs="DejaVu Sans"/>
                <w:color w:val="000000"/>
                <w:sz w:val="18"/>
                <w:szCs w:val="18"/>
              </w:rPr>
              <w:t>List and define all other variables for which data were sought (e.g. participant and intervention characteristics, funding sources). Describe any assumptions made about any missing or unclear information.</w:t>
            </w:r>
          </w:p>
        </w:tc>
        <w:tc>
          <w:tcPr>
            <w:tcW w:w="0" w:type="auto"/>
            <w:tcBorders>
              <w:right w:val="single" w:sz="8" w:space="0" w:color="000000"/>
            </w:tcBorders>
            <w:shd w:val="clear" w:color="auto" w:fill="FFFFFF"/>
            <w:tcMar>
              <w:top w:w="0" w:type="dxa"/>
              <w:left w:w="0" w:type="dxa"/>
              <w:bottom w:w="0" w:type="dxa"/>
              <w:right w:w="0" w:type="dxa"/>
            </w:tcMar>
          </w:tcPr>
          <w:p w14:paraId="67AEC8F9"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Methods, paragraph 1, citing related article.</w:t>
            </w:r>
          </w:p>
        </w:tc>
      </w:tr>
      <w:tr w:rsidR="00F41E9C" w14:paraId="003A2B5E"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1DD72114" w14:textId="77777777" w:rsidR="00F41E9C" w:rsidRDefault="00F41E9C" w:rsidP="00E0454E">
            <w:pPr>
              <w:spacing w:before="100" w:after="100"/>
              <w:ind w:left="100" w:right="100"/>
            </w:pPr>
            <w:r>
              <w:rPr>
                <w:rFonts w:ascii="DejaVu Sans" w:eastAsia="DejaVu Sans" w:hAnsi="DejaVu Sans" w:cs="DejaVu Sans"/>
                <w:b/>
                <w:color w:val="000000"/>
                <w:sz w:val="18"/>
                <w:szCs w:val="18"/>
              </w:rPr>
              <w:t>Study risk of bias assessment</w:t>
            </w:r>
          </w:p>
        </w:tc>
        <w:tc>
          <w:tcPr>
            <w:tcW w:w="0" w:type="auto"/>
            <w:shd w:val="clear" w:color="auto" w:fill="FFFFFF"/>
            <w:tcMar>
              <w:top w:w="0" w:type="dxa"/>
              <w:left w:w="0" w:type="dxa"/>
              <w:bottom w:w="0" w:type="dxa"/>
              <w:right w:w="0" w:type="dxa"/>
            </w:tcMar>
          </w:tcPr>
          <w:p w14:paraId="611CBBF4"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11</w:t>
            </w:r>
          </w:p>
        </w:tc>
        <w:tc>
          <w:tcPr>
            <w:tcW w:w="0" w:type="auto"/>
            <w:shd w:val="clear" w:color="auto" w:fill="FFFFFF"/>
            <w:tcMar>
              <w:top w:w="0" w:type="dxa"/>
              <w:left w:w="0" w:type="dxa"/>
              <w:bottom w:w="0" w:type="dxa"/>
              <w:right w:w="0" w:type="dxa"/>
            </w:tcMar>
          </w:tcPr>
          <w:p w14:paraId="2663689E" w14:textId="77777777" w:rsidR="00F41E9C" w:rsidRDefault="00F41E9C" w:rsidP="00E0454E">
            <w:pPr>
              <w:spacing w:before="100" w:after="100"/>
              <w:ind w:left="100" w:right="100"/>
            </w:pPr>
            <w:r>
              <w:rPr>
                <w:rFonts w:ascii="DejaVu Sans" w:eastAsia="DejaVu Sans" w:hAnsi="DejaVu Sans" w:cs="DejaVu Sans"/>
                <w:color w:val="000000"/>
                <w:sz w:val="18"/>
                <w:szCs w:val="18"/>
              </w:rPr>
              <w:t xml:space="preserve">Specify the methods used to assess risk of bias in the included studies, including details of the tool(s) used, how many reviewers assessed each study and whether they worked independently, and if applicable, details of automation tools used in the process. </w:t>
            </w:r>
          </w:p>
        </w:tc>
        <w:tc>
          <w:tcPr>
            <w:tcW w:w="0" w:type="auto"/>
            <w:tcBorders>
              <w:right w:val="single" w:sz="8" w:space="0" w:color="000000"/>
            </w:tcBorders>
            <w:shd w:val="clear" w:color="auto" w:fill="FFFFFF"/>
            <w:tcMar>
              <w:top w:w="0" w:type="dxa"/>
              <w:left w:w="0" w:type="dxa"/>
              <w:bottom w:w="0" w:type="dxa"/>
              <w:right w:w="0" w:type="dxa"/>
            </w:tcMar>
          </w:tcPr>
          <w:p w14:paraId="4EB13B3B"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Methods, paragraph 1, Table S2</w:t>
            </w:r>
          </w:p>
        </w:tc>
      </w:tr>
      <w:tr w:rsidR="00F41E9C" w14:paraId="086156F9"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529E5BF6" w14:textId="77777777" w:rsidR="00F41E9C" w:rsidRDefault="00F41E9C" w:rsidP="00E0454E">
            <w:pPr>
              <w:spacing w:before="100" w:after="100"/>
              <w:ind w:left="100" w:right="100"/>
            </w:pPr>
            <w:r>
              <w:rPr>
                <w:rFonts w:ascii="DejaVu Sans" w:eastAsia="DejaVu Sans" w:hAnsi="DejaVu Sans" w:cs="DejaVu Sans"/>
                <w:b/>
                <w:color w:val="000000"/>
                <w:sz w:val="18"/>
                <w:szCs w:val="18"/>
              </w:rPr>
              <w:t>Effect measures</w:t>
            </w:r>
          </w:p>
        </w:tc>
        <w:tc>
          <w:tcPr>
            <w:tcW w:w="0" w:type="auto"/>
            <w:shd w:val="clear" w:color="auto" w:fill="FFFFFF"/>
            <w:tcMar>
              <w:top w:w="0" w:type="dxa"/>
              <w:left w:w="0" w:type="dxa"/>
              <w:bottom w:w="0" w:type="dxa"/>
              <w:right w:w="0" w:type="dxa"/>
            </w:tcMar>
          </w:tcPr>
          <w:p w14:paraId="203AC9A8"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12</w:t>
            </w:r>
          </w:p>
        </w:tc>
        <w:tc>
          <w:tcPr>
            <w:tcW w:w="0" w:type="auto"/>
            <w:shd w:val="clear" w:color="auto" w:fill="FFFFFF"/>
            <w:tcMar>
              <w:top w:w="0" w:type="dxa"/>
              <w:left w:w="0" w:type="dxa"/>
              <w:bottom w:w="0" w:type="dxa"/>
              <w:right w:w="0" w:type="dxa"/>
            </w:tcMar>
          </w:tcPr>
          <w:p w14:paraId="0A56F95E" w14:textId="77777777" w:rsidR="00F41E9C" w:rsidRDefault="00F41E9C" w:rsidP="00E0454E">
            <w:pPr>
              <w:spacing w:before="100" w:after="100"/>
              <w:ind w:left="100" w:right="100"/>
            </w:pPr>
            <w:r>
              <w:rPr>
                <w:rFonts w:ascii="DejaVu Sans" w:eastAsia="DejaVu Sans" w:hAnsi="DejaVu Sans" w:cs="DejaVu Sans"/>
                <w:color w:val="000000"/>
                <w:sz w:val="18"/>
                <w:szCs w:val="18"/>
              </w:rPr>
              <w:t>Specify for each outcome the effect measure(s) (e.g. risk ratio, mean difference) used in the synthesis or presentation of results.</w:t>
            </w:r>
          </w:p>
        </w:tc>
        <w:tc>
          <w:tcPr>
            <w:tcW w:w="0" w:type="auto"/>
            <w:tcBorders>
              <w:right w:val="single" w:sz="8" w:space="0" w:color="000000"/>
            </w:tcBorders>
            <w:shd w:val="clear" w:color="auto" w:fill="FFFFFF"/>
            <w:tcMar>
              <w:top w:w="0" w:type="dxa"/>
              <w:left w:w="0" w:type="dxa"/>
              <w:bottom w:w="0" w:type="dxa"/>
              <w:right w:w="0" w:type="dxa"/>
            </w:tcMar>
          </w:tcPr>
          <w:p w14:paraId="45A93BA1"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Methods, paragraph 3</w:t>
            </w:r>
          </w:p>
        </w:tc>
      </w:tr>
      <w:tr w:rsidR="00F41E9C" w14:paraId="4A1E1FB1"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19524CE0" w14:textId="77777777" w:rsidR="00F41E9C" w:rsidRDefault="00F41E9C" w:rsidP="00E0454E">
            <w:pPr>
              <w:spacing w:before="100" w:after="100"/>
              <w:ind w:left="100" w:right="100"/>
            </w:pPr>
            <w:r>
              <w:rPr>
                <w:rFonts w:ascii="DejaVu Sans" w:eastAsia="DejaVu Sans" w:hAnsi="DejaVu Sans" w:cs="DejaVu Sans"/>
                <w:b/>
                <w:color w:val="000000"/>
                <w:sz w:val="18"/>
                <w:szCs w:val="18"/>
              </w:rPr>
              <w:t>Synthesis methods</w:t>
            </w:r>
          </w:p>
        </w:tc>
        <w:tc>
          <w:tcPr>
            <w:tcW w:w="0" w:type="auto"/>
            <w:shd w:val="clear" w:color="auto" w:fill="FFFFFF"/>
            <w:tcMar>
              <w:top w:w="0" w:type="dxa"/>
              <w:left w:w="0" w:type="dxa"/>
              <w:bottom w:w="0" w:type="dxa"/>
              <w:right w:w="0" w:type="dxa"/>
            </w:tcMar>
          </w:tcPr>
          <w:p w14:paraId="055BEC9E"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13a</w:t>
            </w:r>
          </w:p>
        </w:tc>
        <w:tc>
          <w:tcPr>
            <w:tcW w:w="0" w:type="auto"/>
            <w:shd w:val="clear" w:color="auto" w:fill="FFFFFF"/>
            <w:tcMar>
              <w:top w:w="0" w:type="dxa"/>
              <w:left w:w="0" w:type="dxa"/>
              <w:bottom w:w="0" w:type="dxa"/>
              <w:right w:w="0" w:type="dxa"/>
            </w:tcMar>
          </w:tcPr>
          <w:p w14:paraId="32912890" w14:textId="77777777" w:rsidR="00F41E9C" w:rsidRDefault="00F41E9C" w:rsidP="00E0454E">
            <w:pPr>
              <w:spacing w:before="100" w:after="100"/>
              <w:ind w:left="100" w:right="100"/>
            </w:pPr>
            <w:r>
              <w:rPr>
                <w:rFonts w:ascii="DejaVu Sans" w:eastAsia="DejaVu Sans" w:hAnsi="DejaVu Sans" w:cs="DejaVu Sans"/>
                <w:color w:val="000000"/>
                <w:sz w:val="18"/>
                <w:szCs w:val="18"/>
              </w:rPr>
              <w:t>Describe the processes used to decide which studies were eligible for each synthesis (e.g. tabulating the study intervention characteristics and comparing against the planned groups for each synthesis (item 5)).</w:t>
            </w:r>
          </w:p>
        </w:tc>
        <w:tc>
          <w:tcPr>
            <w:tcW w:w="0" w:type="auto"/>
            <w:tcBorders>
              <w:right w:val="single" w:sz="8" w:space="0" w:color="000000"/>
            </w:tcBorders>
            <w:shd w:val="clear" w:color="auto" w:fill="FFFFFF"/>
            <w:tcMar>
              <w:top w:w="0" w:type="dxa"/>
              <w:left w:w="0" w:type="dxa"/>
              <w:bottom w:w="0" w:type="dxa"/>
              <w:right w:w="0" w:type="dxa"/>
            </w:tcMar>
          </w:tcPr>
          <w:p w14:paraId="05CDFAE0"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Methods, paragraph 3</w:t>
            </w:r>
          </w:p>
        </w:tc>
      </w:tr>
      <w:tr w:rsidR="00F41E9C" w14:paraId="5705D7FF" w14:textId="77777777" w:rsidTr="00E0454E">
        <w:trPr>
          <w:cantSplit/>
          <w:jc w:val="center"/>
        </w:trPr>
        <w:tc>
          <w:tcPr>
            <w:tcW w:w="0" w:type="auto"/>
            <w:vMerge w:val="restart"/>
            <w:tcBorders>
              <w:left w:val="single" w:sz="8" w:space="0" w:color="000000"/>
            </w:tcBorders>
            <w:shd w:val="clear" w:color="auto" w:fill="FFFFFF"/>
            <w:tcMar>
              <w:top w:w="0" w:type="dxa"/>
              <w:left w:w="0" w:type="dxa"/>
              <w:bottom w:w="0" w:type="dxa"/>
              <w:right w:w="0" w:type="dxa"/>
            </w:tcMar>
          </w:tcPr>
          <w:p w14:paraId="00B2AB9C" w14:textId="77777777" w:rsidR="00F41E9C" w:rsidRDefault="00F41E9C" w:rsidP="00E0454E">
            <w:pPr>
              <w:spacing w:before="100" w:after="100"/>
              <w:ind w:left="100" w:right="100"/>
            </w:pPr>
          </w:p>
        </w:tc>
        <w:tc>
          <w:tcPr>
            <w:tcW w:w="0" w:type="auto"/>
            <w:shd w:val="clear" w:color="auto" w:fill="FFFFFF"/>
            <w:tcMar>
              <w:top w:w="0" w:type="dxa"/>
              <w:left w:w="0" w:type="dxa"/>
              <w:bottom w:w="0" w:type="dxa"/>
              <w:right w:w="0" w:type="dxa"/>
            </w:tcMar>
          </w:tcPr>
          <w:p w14:paraId="616E3F22"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13b</w:t>
            </w:r>
          </w:p>
        </w:tc>
        <w:tc>
          <w:tcPr>
            <w:tcW w:w="0" w:type="auto"/>
            <w:shd w:val="clear" w:color="auto" w:fill="FFFFFF"/>
            <w:tcMar>
              <w:top w:w="0" w:type="dxa"/>
              <w:left w:w="0" w:type="dxa"/>
              <w:bottom w:w="0" w:type="dxa"/>
              <w:right w:w="0" w:type="dxa"/>
            </w:tcMar>
          </w:tcPr>
          <w:p w14:paraId="5D78F5C9" w14:textId="77777777" w:rsidR="00F41E9C" w:rsidRDefault="00F41E9C" w:rsidP="00E0454E">
            <w:pPr>
              <w:spacing w:before="100" w:after="100"/>
              <w:ind w:left="100" w:right="100"/>
            </w:pPr>
            <w:r>
              <w:rPr>
                <w:rFonts w:ascii="DejaVu Sans" w:eastAsia="DejaVu Sans" w:hAnsi="DejaVu Sans" w:cs="DejaVu Sans"/>
                <w:color w:val="000000"/>
                <w:sz w:val="18"/>
                <w:szCs w:val="18"/>
              </w:rPr>
              <w:t>Describe any methods required to prepare the data for presentation or synthesis, such as handling of missing summary statistics, or data conversions.</w:t>
            </w:r>
          </w:p>
        </w:tc>
        <w:tc>
          <w:tcPr>
            <w:tcW w:w="0" w:type="auto"/>
            <w:tcBorders>
              <w:right w:val="single" w:sz="8" w:space="0" w:color="000000"/>
            </w:tcBorders>
            <w:shd w:val="clear" w:color="auto" w:fill="FFFFFF"/>
            <w:tcMar>
              <w:top w:w="0" w:type="dxa"/>
              <w:left w:w="0" w:type="dxa"/>
              <w:bottom w:w="0" w:type="dxa"/>
              <w:right w:w="0" w:type="dxa"/>
            </w:tcMar>
          </w:tcPr>
          <w:p w14:paraId="0479FDAF"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Methods, paragraph 3</w:t>
            </w:r>
          </w:p>
        </w:tc>
      </w:tr>
      <w:tr w:rsidR="00F41E9C" w14:paraId="5B2D76AE" w14:textId="77777777" w:rsidTr="00E0454E">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163C3F09" w14:textId="77777777" w:rsidR="00F41E9C" w:rsidRDefault="00F41E9C" w:rsidP="00E0454E">
            <w:pPr>
              <w:spacing w:before="100" w:after="100"/>
              <w:ind w:left="100" w:right="100"/>
            </w:pPr>
          </w:p>
        </w:tc>
        <w:tc>
          <w:tcPr>
            <w:tcW w:w="0" w:type="auto"/>
            <w:shd w:val="clear" w:color="auto" w:fill="FFFFFF"/>
            <w:tcMar>
              <w:top w:w="0" w:type="dxa"/>
              <w:left w:w="0" w:type="dxa"/>
              <w:bottom w:w="0" w:type="dxa"/>
              <w:right w:w="0" w:type="dxa"/>
            </w:tcMar>
          </w:tcPr>
          <w:p w14:paraId="204AF73E"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13c</w:t>
            </w:r>
          </w:p>
        </w:tc>
        <w:tc>
          <w:tcPr>
            <w:tcW w:w="0" w:type="auto"/>
            <w:shd w:val="clear" w:color="auto" w:fill="FFFFFF"/>
            <w:tcMar>
              <w:top w:w="0" w:type="dxa"/>
              <w:left w:w="0" w:type="dxa"/>
              <w:bottom w:w="0" w:type="dxa"/>
              <w:right w:w="0" w:type="dxa"/>
            </w:tcMar>
          </w:tcPr>
          <w:p w14:paraId="76FBB71F" w14:textId="77777777" w:rsidR="00F41E9C" w:rsidRDefault="00F41E9C" w:rsidP="00E0454E">
            <w:pPr>
              <w:spacing w:before="100" w:after="100"/>
              <w:ind w:left="100" w:right="100"/>
            </w:pPr>
            <w:r>
              <w:rPr>
                <w:rFonts w:ascii="DejaVu Sans" w:eastAsia="DejaVu Sans" w:hAnsi="DejaVu Sans" w:cs="DejaVu Sans"/>
                <w:color w:val="000000"/>
                <w:sz w:val="18"/>
                <w:szCs w:val="18"/>
              </w:rPr>
              <w:t>Describe any methods used to tabulate or visually display results of individual studies and syntheses.</w:t>
            </w:r>
          </w:p>
        </w:tc>
        <w:tc>
          <w:tcPr>
            <w:tcW w:w="0" w:type="auto"/>
            <w:tcBorders>
              <w:right w:val="single" w:sz="8" w:space="0" w:color="000000"/>
            </w:tcBorders>
            <w:shd w:val="clear" w:color="auto" w:fill="FFFFFF"/>
            <w:tcMar>
              <w:top w:w="0" w:type="dxa"/>
              <w:left w:w="0" w:type="dxa"/>
              <w:bottom w:w="0" w:type="dxa"/>
              <w:right w:w="0" w:type="dxa"/>
            </w:tcMar>
          </w:tcPr>
          <w:p w14:paraId="31AD29E8"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Figure captions</w:t>
            </w:r>
          </w:p>
        </w:tc>
      </w:tr>
      <w:tr w:rsidR="00F41E9C" w14:paraId="2CD503FF" w14:textId="77777777" w:rsidTr="00E0454E">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7A2EE366" w14:textId="77777777" w:rsidR="00F41E9C" w:rsidRDefault="00F41E9C" w:rsidP="00E0454E">
            <w:pPr>
              <w:spacing w:before="100" w:after="100"/>
              <w:ind w:left="100" w:right="100"/>
            </w:pPr>
          </w:p>
        </w:tc>
        <w:tc>
          <w:tcPr>
            <w:tcW w:w="0" w:type="auto"/>
            <w:shd w:val="clear" w:color="auto" w:fill="FFFFFF"/>
            <w:tcMar>
              <w:top w:w="0" w:type="dxa"/>
              <w:left w:w="0" w:type="dxa"/>
              <w:bottom w:w="0" w:type="dxa"/>
              <w:right w:w="0" w:type="dxa"/>
            </w:tcMar>
          </w:tcPr>
          <w:p w14:paraId="73D6B95C"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13d</w:t>
            </w:r>
          </w:p>
        </w:tc>
        <w:tc>
          <w:tcPr>
            <w:tcW w:w="0" w:type="auto"/>
            <w:shd w:val="clear" w:color="auto" w:fill="FFFFFF"/>
            <w:tcMar>
              <w:top w:w="0" w:type="dxa"/>
              <w:left w:w="0" w:type="dxa"/>
              <w:bottom w:w="0" w:type="dxa"/>
              <w:right w:w="0" w:type="dxa"/>
            </w:tcMar>
          </w:tcPr>
          <w:p w14:paraId="0F9201A0" w14:textId="77777777" w:rsidR="00F41E9C" w:rsidRDefault="00F41E9C" w:rsidP="00E0454E">
            <w:pPr>
              <w:spacing w:before="100" w:after="100"/>
              <w:ind w:left="100" w:right="100"/>
            </w:pPr>
            <w:r>
              <w:rPr>
                <w:rFonts w:ascii="DejaVu Sans" w:eastAsia="DejaVu Sans" w:hAnsi="DejaVu Sans" w:cs="DejaVu Sans"/>
                <w:color w:val="000000"/>
                <w:sz w:val="18"/>
                <w:szCs w:val="18"/>
              </w:rPr>
              <w:t>Describe any methods used to synthesize results and provide a rationale for the choice(s). If meta-analysis was performed, describe the model(s), method(s) to identify the presence and extent of statistical heterogeneity, and software package(s) used.</w:t>
            </w:r>
          </w:p>
        </w:tc>
        <w:tc>
          <w:tcPr>
            <w:tcW w:w="0" w:type="auto"/>
            <w:tcBorders>
              <w:right w:val="single" w:sz="8" w:space="0" w:color="000000"/>
            </w:tcBorders>
            <w:shd w:val="clear" w:color="auto" w:fill="FFFFFF"/>
            <w:tcMar>
              <w:top w:w="0" w:type="dxa"/>
              <w:left w:w="0" w:type="dxa"/>
              <w:bottom w:w="0" w:type="dxa"/>
              <w:right w:w="0" w:type="dxa"/>
            </w:tcMar>
          </w:tcPr>
          <w:p w14:paraId="6F550CB2"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Methods, paragraph 3</w:t>
            </w:r>
          </w:p>
        </w:tc>
      </w:tr>
      <w:tr w:rsidR="00F41E9C" w14:paraId="64B95CA4" w14:textId="77777777" w:rsidTr="00E0454E">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030726E1" w14:textId="77777777" w:rsidR="00F41E9C" w:rsidRDefault="00F41E9C" w:rsidP="00E0454E">
            <w:pPr>
              <w:spacing w:before="100" w:after="100"/>
              <w:ind w:left="100" w:right="100"/>
            </w:pPr>
          </w:p>
        </w:tc>
        <w:tc>
          <w:tcPr>
            <w:tcW w:w="0" w:type="auto"/>
            <w:shd w:val="clear" w:color="auto" w:fill="FFFFFF"/>
            <w:tcMar>
              <w:top w:w="0" w:type="dxa"/>
              <w:left w:w="0" w:type="dxa"/>
              <w:bottom w:w="0" w:type="dxa"/>
              <w:right w:w="0" w:type="dxa"/>
            </w:tcMar>
          </w:tcPr>
          <w:p w14:paraId="446B4607"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13e</w:t>
            </w:r>
          </w:p>
        </w:tc>
        <w:tc>
          <w:tcPr>
            <w:tcW w:w="0" w:type="auto"/>
            <w:shd w:val="clear" w:color="auto" w:fill="FFFFFF"/>
            <w:tcMar>
              <w:top w:w="0" w:type="dxa"/>
              <w:left w:w="0" w:type="dxa"/>
              <w:bottom w:w="0" w:type="dxa"/>
              <w:right w:w="0" w:type="dxa"/>
            </w:tcMar>
          </w:tcPr>
          <w:p w14:paraId="626A4E8A" w14:textId="77777777" w:rsidR="00F41E9C" w:rsidRDefault="00F41E9C" w:rsidP="00E0454E">
            <w:pPr>
              <w:spacing w:before="100" w:after="100"/>
              <w:ind w:left="100" w:right="100"/>
            </w:pPr>
            <w:r>
              <w:rPr>
                <w:rFonts w:ascii="DejaVu Sans" w:eastAsia="DejaVu Sans" w:hAnsi="DejaVu Sans" w:cs="DejaVu Sans"/>
                <w:color w:val="000000"/>
                <w:sz w:val="18"/>
                <w:szCs w:val="18"/>
              </w:rPr>
              <w:t>Describe any methods used to explore possible causes of heterogeneity among study results (e.g. subgroup analysis, meta-regression).</w:t>
            </w:r>
          </w:p>
        </w:tc>
        <w:tc>
          <w:tcPr>
            <w:tcW w:w="0" w:type="auto"/>
            <w:tcBorders>
              <w:right w:val="single" w:sz="8" w:space="0" w:color="000000"/>
            </w:tcBorders>
            <w:shd w:val="clear" w:color="auto" w:fill="FFFFFF"/>
            <w:tcMar>
              <w:top w:w="0" w:type="dxa"/>
              <w:left w:w="0" w:type="dxa"/>
              <w:bottom w:w="0" w:type="dxa"/>
              <w:right w:w="0" w:type="dxa"/>
            </w:tcMar>
          </w:tcPr>
          <w:p w14:paraId="2353E65E"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Methods, paragraphs 4,5</w:t>
            </w:r>
          </w:p>
        </w:tc>
      </w:tr>
      <w:tr w:rsidR="00F41E9C" w14:paraId="5ACF16DC" w14:textId="77777777" w:rsidTr="00E0454E">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3623FE22" w14:textId="77777777" w:rsidR="00F41E9C" w:rsidRDefault="00F41E9C" w:rsidP="00E0454E">
            <w:pPr>
              <w:spacing w:before="100" w:after="100"/>
              <w:ind w:left="100" w:right="100"/>
            </w:pPr>
          </w:p>
        </w:tc>
        <w:tc>
          <w:tcPr>
            <w:tcW w:w="0" w:type="auto"/>
            <w:shd w:val="clear" w:color="auto" w:fill="FFFFFF"/>
            <w:tcMar>
              <w:top w:w="0" w:type="dxa"/>
              <w:left w:w="0" w:type="dxa"/>
              <w:bottom w:w="0" w:type="dxa"/>
              <w:right w:w="0" w:type="dxa"/>
            </w:tcMar>
          </w:tcPr>
          <w:p w14:paraId="1DD9302D"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13f</w:t>
            </w:r>
          </w:p>
        </w:tc>
        <w:tc>
          <w:tcPr>
            <w:tcW w:w="0" w:type="auto"/>
            <w:shd w:val="clear" w:color="auto" w:fill="FFFFFF"/>
            <w:tcMar>
              <w:top w:w="0" w:type="dxa"/>
              <w:left w:w="0" w:type="dxa"/>
              <w:bottom w:w="0" w:type="dxa"/>
              <w:right w:w="0" w:type="dxa"/>
            </w:tcMar>
          </w:tcPr>
          <w:p w14:paraId="3019EF50" w14:textId="77777777" w:rsidR="00F41E9C" w:rsidRDefault="00F41E9C" w:rsidP="00E0454E">
            <w:pPr>
              <w:spacing w:before="100" w:after="100"/>
              <w:ind w:left="100" w:right="100"/>
            </w:pPr>
            <w:r>
              <w:rPr>
                <w:rFonts w:ascii="DejaVu Sans" w:eastAsia="DejaVu Sans" w:hAnsi="DejaVu Sans" w:cs="DejaVu Sans"/>
                <w:color w:val="000000"/>
                <w:sz w:val="18"/>
                <w:szCs w:val="18"/>
              </w:rPr>
              <w:t>Describe any sensitivity analyses conducted to assess robustness of the synthesized results.</w:t>
            </w:r>
          </w:p>
        </w:tc>
        <w:tc>
          <w:tcPr>
            <w:tcW w:w="0" w:type="auto"/>
            <w:tcBorders>
              <w:right w:val="single" w:sz="8" w:space="0" w:color="000000"/>
            </w:tcBorders>
            <w:shd w:val="clear" w:color="auto" w:fill="FFFFFF"/>
            <w:tcMar>
              <w:top w:w="0" w:type="dxa"/>
              <w:left w:w="0" w:type="dxa"/>
              <w:bottom w:w="0" w:type="dxa"/>
              <w:right w:w="0" w:type="dxa"/>
            </w:tcMar>
          </w:tcPr>
          <w:p w14:paraId="6DFE960B"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Methods, paragraph 5</w:t>
            </w:r>
          </w:p>
        </w:tc>
      </w:tr>
      <w:tr w:rsidR="00F41E9C" w14:paraId="4AE63E3E"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55ACE14B" w14:textId="77777777" w:rsidR="00F41E9C" w:rsidRDefault="00F41E9C" w:rsidP="00E0454E">
            <w:pPr>
              <w:spacing w:before="100" w:after="100"/>
              <w:ind w:left="100" w:right="100"/>
            </w:pPr>
            <w:r>
              <w:rPr>
                <w:rFonts w:ascii="DejaVu Sans" w:eastAsia="DejaVu Sans" w:hAnsi="DejaVu Sans" w:cs="DejaVu Sans"/>
                <w:b/>
                <w:color w:val="000000"/>
                <w:sz w:val="18"/>
                <w:szCs w:val="18"/>
              </w:rPr>
              <w:t>Reporting bias assessment</w:t>
            </w:r>
          </w:p>
        </w:tc>
        <w:tc>
          <w:tcPr>
            <w:tcW w:w="0" w:type="auto"/>
            <w:shd w:val="clear" w:color="auto" w:fill="FFFFFF"/>
            <w:tcMar>
              <w:top w:w="0" w:type="dxa"/>
              <w:left w:w="0" w:type="dxa"/>
              <w:bottom w:w="0" w:type="dxa"/>
              <w:right w:w="0" w:type="dxa"/>
            </w:tcMar>
          </w:tcPr>
          <w:p w14:paraId="644BDF3F"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14</w:t>
            </w:r>
          </w:p>
        </w:tc>
        <w:tc>
          <w:tcPr>
            <w:tcW w:w="0" w:type="auto"/>
            <w:shd w:val="clear" w:color="auto" w:fill="FFFFFF"/>
            <w:tcMar>
              <w:top w:w="0" w:type="dxa"/>
              <w:left w:w="0" w:type="dxa"/>
              <w:bottom w:w="0" w:type="dxa"/>
              <w:right w:w="0" w:type="dxa"/>
            </w:tcMar>
          </w:tcPr>
          <w:p w14:paraId="4DC06E65" w14:textId="77777777" w:rsidR="00F41E9C" w:rsidRDefault="00F41E9C" w:rsidP="00E0454E">
            <w:pPr>
              <w:spacing w:before="100" w:after="100"/>
              <w:ind w:left="100" w:right="100"/>
            </w:pPr>
            <w:r>
              <w:rPr>
                <w:rFonts w:ascii="DejaVu Sans" w:eastAsia="DejaVu Sans" w:hAnsi="DejaVu Sans" w:cs="DejaVu Sans"/>
                <w:color w:val="000000"/>
                <w:sz w:val="18"/>
                <w:szCs w:val="18"/>
              </w:rPr>
              <w:t>Describe any methods used to assess risk of bias due to missing results in a synthesis (arising from reporting biases).</w:t>
            </w:r>
          </w:p>
        </w:tc>
        <w:tc>
          <w:tcPr>
            <w:tcW w:w="0" w:type="auto"/>
            <w:tcBorders>
              <w:right w:val="single" w:sz="8" w:space="0" w:color="000000"/>
            </w:tcBorders>
            <w:shd w:val="clear" w:color="auto" w:fill="FFFFFF"/>
            <w:tcMar>
              <w:top w:w="0" w:type="dxa"/>
              <w:left w:w="0" w:type="dxa"/>
              <w:bottom w:w="0" w:type="dxa"/>
              <w:right w:w="0" w:type="dxa"/>
            </w:tcMar>
          </w:tcPr>
          <w:p w14:paraId="6A57F1DB"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Not applicable</w:t>
            </w:r>
          </w:p>
        </w:tc>
      </w:tr>
      <w:tr w:rsidR="00F41E9C" w14:paraId="7EABE02C"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7DEEA8A3" w14:textId="77777777" w:rsidR="00F41E9C" w:rsidRDefault="00F41E9C" w:rsidP="00E0454E">
            <w:pPr>
              <w:spacing w:before="100" w:after="100"/>
              <w:ind w:left="100" w:right="100"/>
            </w:pPr>
            <w:r>
              <w:rPr>
                <w:rFonts w:ascii="DejaVu Sans" w:eastAsia="DejaVu Sans" w:hAnsi="DejaVu Sans" w:cs="DejaVu Sans"/>
                <w:b/>
                <w:color w:val="000000"/>
                <w:sz w:val="18"/>
                <w:szCs w:val="18"/>
              </w:rPr>
              <w:t>Certainty assessment</w:t>
            </w:r>
          </w:p>
        </w:tc>
        <w:tc>
          <w:tcPr>
            <w:tcW w:w="0" w:type="auto"/>
            <w:shd w:val="clear" w:color="auto" w:fill="FFFFFF"/>
            <w:tcMar>
              <w:top w:w="0" w:type="dxa"/>
              <w:left w:w="0" w:type="dxa"/>
              <w:bottom w:w="0" w:type="dxa"/>
              <w:right w:w="0" w:type="dxa"/>
            </w:tcMar>
          </w:tcPr>
          <w:p w14:paraId="47C8666E"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15</w:t>
            </w:r>
          </w:p>
        </w:tc>
        <w:tc>
          <w:tcPr>
            <w:tcW w:w="0" w:type="auto"/>
            <w:shd w:val="clear" w:color="auto" w:fill="FFFFFF"/>
            <w:tcMar>
              <w:top w:w="0" w:type="dxa"/>
              <w:left w:w="0" w:type="dxa"/>
              <w:bottom w:w="0" w:type="dxa"/>
              <w:right w:w="0" w:type="dxa"/>
            </w:tcMar>
          </w:tcPr>
          <w:p w14:paraId="6E0E757B" w14:textId="77777777" w:rsidR="00F41E9C" w:rsidRDefault="00F41E9C" w:rsidP="00E0454E">
            <w:pPr>
              <w:spacing w:before="100" w:after="100"/>
              <w:ind w:left="100" w:right="100"/>
            </w:pPr>
            <w:r>
              <w:rPr>
                <w:rFonts w:ascii="DejaVu Sans" w:eastAsia="DejaVu Sans" w:hAnsi="DejaVu Sans" w:cs="DejaVu Sans"/>
                <w:color w:val="000000"/>
                <w:sz w:val="18"/>
                <w:szCs w:val="18"/>
              </w:rPr>
              <w:t>Describe any methods used to assess certainty (or confidence) in the body of evidence for an outcome.</w:t>
            </w:r>
          </w:p>
        </w:tc>
        <w:tc>
          <w:tcPr>
            <w:tcW w:w="0" w:type="auto"/>
            <w:tcBorders>
              <w:right w:val="single" w:sz="8" w:space="0" w:color="000000"/>
            </w:tcBorders>
            <w:shd w:val="clear" w:color="auto" w:fill="FFFFFF"/>
            <w:tcMar>
              <w:top w:w="0" w:type="dxa"/>
              <w:left w:w="0" w:type="dxa"/>
              <w:bottom w:w="0" w:type="dxa"/>
              <w:right w:w="0" w:type="dxa"/>
            </w:tcMar>
          </w:tcPr>
          <w:p w14:paraId="3BBDE2A0"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Not applicable</w:t>
            </w:r>
          </w:p>
        </w:tc>
      </w:tr>
      <w:tr w:rsidR="00F41E9C" w14:paraId="5743305E" w14:textId="77777777" w:rsidTr="00E0454E">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22C40633" w14:textId="77777777" w:rsidR="00F41E9C" w:rsidRDefault="00F41E9C" w:rsidP="00E0454E">
            <w:pPr>
              <w:spacing w:before="100" w:after="100"/>
              <w:ind w:left="100" w:right="100"/>
            </w:pPr>
            <w:r>
              <w:rPr>
                <w:rFonts w:ascii="DejaVu Sans" w:eastAsia="DejaVu Sans" w:hAnsi="DejaVu Sans" w:cs="DejaVu Sans"/>
                <w:b/>
                <w:color w:val="000000"/>
                <w:sz w:val="18"/>
                <w:szCs w:val="18"/>
              </w:rPr>
              <w:t>RESULTS</w:t>
            </w:r>
          </w:p>
        </w:tc>
        <w:tc>
          <w:tcPr>
            <w:tcW w:w="0" w:type="auto"/>
            <w:shd w:val="clear" w:color="auto" w:fill="FFFFCC"/>
            <w:tcMar>
              <w:top w:w="0" w:type="dxa"/>
              <w:left w:w="0" w:type="dxa"/>
              <w:bottom w:w="0" w:type="dxa"/>
              <w:right w:w="0" w:type="dxa"/>
            </w:tcMar>
          </w:tcPr>
          <w:p w14:paraId="552EA313" w14:textId="77777777" w:rsidR="00F41E9C" w:rsidRDefault="00F41E9C" w:rsidP="00E0454E">
            <w:pPr>
              <w:spacing w:before="100" w:after="100"/>
              <w:ind w:left="100" w:right="100"/>
              <w:jc w:val="center"/>
            </w:pPr>
          </w:p>
        </w:tc>
        <w:tc>
          <w:tcPr>
            <w:tcW w:w="0" w:type="auto"/>
            <w:shd w:val="clear" w:color="auto" w:fill="FFFFCC"/>
            <w:tcMar>
              <w:top w:w="0" w:type="dxa"/>
              <w:left w:w="0" w:type="dxa"/>
              <w:bottom w:w="0" w:type="dxa"/>
              <w:right w:w="0" w:type="dxa"/>
            </w:tcMar>
          </w:tcPr>
          <w:p w14:paraId="7932F3DB" w14:textId="77777777" w:rsidR="00F41E9C" w:rsidRDefault="00F41E9C" w:rsidP="00E0454E">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32C1FE3D" w14:textId="77777777" w:rsidR="00F41E9C" w:rsidRDefault="00F41E9C" w:rsidP="00E0454E">
            <w:pPr>
              <w:spacing w:before="100" w:after="100"/>
              <w:ind w:left="100" w:right="100"/>
              <w:jc w:val="center"/>
            </w:pPr>
          </w:p>
        </w:tc>
      </w:tr>
      <w:tr w:rsidR="00F41E9C" w14:paraId="2BE96F85"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47A3678E" w14:textId="77777777" w:rsidR="00F41E9C" w:rsidRDefault="00F41E9C" w:rsidP="00E0454E">
            <w:pPr>
              <w:spacing w:before="100" w:after="100"/>
              <w:ind w:left="100" w:right="100"/>
            </w:pPr>
            <w:r>
              <w:rPr>
                <w:rFonts w:ascii="DejaVu Sans" w:eastAsia="DejaVu Sans" w:hAnsi="DejaVu Sans" w:cs="DejaVu Sans"/>
                <w:b/>
                <w:color w:val="000000"/>
                <w:sz w:val="18"/>
                <w:szCs w:val="18"/>
              </w:rPr>
              <w:t>Study selection</w:t>
            </w:r>
          </w:p>
        </w:tc>
        <w:tc>
          <w:tcPr>
            <w:tcW w:w="0" w:type="auto"/>
            <w:shd w:val="clear" w:color="auto" w:fill="FFFFFF"/>
            <w:tcMar>
              <w:top w:w="0" w:type="dxa"/>
              <w:left w:w="0" w:type="dxa"/>
              <w:bottom w:w="0" w:type="dxa"/>
              <w:right w:w="0" w:type="dxa"/>
            </w:tcMar>
          </w:tcPr>
          <w:p w14:paraId="62C89185"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16a</w:t>
            </w:r>
          </w:p>
        </w:tc>
        <w:tc>
          <w:tcPr>
            <w:tcW w:w="0" w:type="auto"/>
            <w:shd w:val="clear" w:color="auto" w:fill="FFFFFF"/>
            <w:tcMar>
              <w:top w:w="0" w:type="dxa"/>
              <w:left w:w="0" w:type="dxa"/>
              <w:bottom w:w="0" w:type="dxa"/>
              <w:right w:w="0" w:type="dxa"/>
            </w:tcMar>
          </w:tcPr>
          <w:p w14:paraId="43837A7A" w14:textId="77777777" w:rsidR="00F41E9C" w:rsidRDefault="00F41E9C" w:rsidP="00E0454E">
            <w:pPr>
              <w:spacing w:before="100" w:after="100"/>
              <w:ind w:left="100" w:right="100"/>
            </w:pPr>
            <w:r>
              <w:rPr>
                <w:rFonts w:ascii="DejaVu Sans" w:eastAsia="DejaVu Sans" w:hAnsi="DejaVu Sans" w:cs="DejaVu Sans"/>
                <w:color w:val="000000"/>
                <w:sz w:val="18"/>
                <w:szCs w:val="18"/>
              </w:rPr>
              <w:t>Describe the results of the search and selection process, from the number of records identified in the search to the number of studies included in the review, ideally using a flow diagram.</w:t>
            </w:r>
          </w:p>
        </w:tc>
        <w:tc>
          <w:tcPr>
            <w:tcW w:w="0" w:type="auto"/>
            <w:tcBorders>
              <w:right w:val="single" w:sz="8" w:space="0" w:color="000000"/>
            </w:tcBorders>
            <w:shd w:val="clear" w:color="auto" w:fill="FFFFFF"/>
            <w:tcMar>
              <w:top w:w="0" w:type="dxa"/>
              <w:left w:w="0" w:type="dxa"/>
              <w:bottom w:w="0" w:type="dxa"/>
              <w:right w:w="0" w:type="dxa"/>
            </w:tcMar>
          </w:tcPr>
          <w:p w14:paraId="25FE6806"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Figure S1</w:t>
            </w:r>
          </w:p>
        </w:tc>
      </w:tr>
      <w:tr w:rsidR="00F41E9C" w14:paraId="423BF719"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356803C7" w14:textId="77777777" w:rsidR="00F41E9C" w:rsidRDefault="00F41E9C" w:rsidP="00E0454E">
            <w:pPr>
              <w:spacing w:before="100" w:after="100"/>
              <w:ind w:left="100" w:right="100"/>
            </w:pPr>
          </w:p>
        </w:tc>
        <w:tc>
          <w:tcPr>
            <w:tcW w:w="0" w:type="auto"/>
            <w:shd w:val="clear" w:color="auto" w:fill="FFFFFF"/>
            <w:tcMar>
              <w:top w:w="0" w:type="dxa"/>
              <w:left w:w="0" w:type="dxa"/>
              <w:bottom w:w="0" w:type="dxa"/>
              <w:right w:w="0" w:type="dxa"/>
            </w:tcMar>
          </w:tcPr>
          <w:p w14:paraId="7265C78D"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16b</w:t>
            </w:r>
          </w:p>
        </w:tc>
        <w:tc>
          <w:tcPr>
            <w:tcW w:w="0" w:type="auto"/>
            <w:shd w:val="clear" w:color="auto" w:fill="FFFFFF"/>
            <w:tcMar>
              <w:top w:w="0" w:type="dxa"/>
              <w:left w:w="0" w:type="dxa"/>
              <w:bottom w:w="0" w:type="dxa"/>
              <w:right w:w="0" w:type="dxa"/>
            </w:tcMar>
          </w:tcPr>
          <w:p w14:paraId="45A55965" w14:textId="77777777" w:rsidR="00F41E9C" w:rsidRDefault="00F41E9C" w:rsidP="00E0454E">
            <w:pPr>
              <w:spacing w:before="100" w:after="100"/>
              <w:ind w:left="100" w:right="100"/>
            </w:pPr>
            <w:r>
              <w:rPr>
                <w:rFonts w:ascii="DejaVu Sans" w:eastAsia="DejaVu Sans" w:hAnsi="DejaVu Sans" w:cs="DejaVu Sans"/>
                <w:color w:val="000000"/>
                <w:sz w:val="18"/>
                <w:szCs w:val="18"/>
              </w:rPr>
              <w:t>Cite studies that might appear to meet the inclusion criteria, but which were excluded, and explain why they were excluded.</w:t>
            </w:r>
          </w:p>
        </w:tc>
        <w:tc>
          <w:tcPr>
            <w:tcW w:w="0" w:type="auto"/>
            <w:tcBorders>
              <w:right w:val="single" w:sz="8" w:space="0" w:color="000000"/>
            </w:tcBorders>
            <w:shd w:val="clear" w:color="auto" w:fill="FFFFFF"/>
            <w:tcMar>
              <w:top w:w="0" w:type="dxa"/>
              <w:left w:w="0" w:type="dxa"/>
              <w:bottom w:w="0" w:type="dxa"/>
              <w:right w:w="0" w:type="dxa"/>
            </w:tcMar>
          </w:tcPr>
          <w:p w14:paraId="73634431"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Results, paragraph 1</w:t>
            </w:r>
          </w:p>
        </w:tc>
      </w:tr>
      <w:tr w:rsidR="00F41E9C" w14:paraId="4A01C2E7"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1183581F" w14:textId="77777777" w:rsidR="00F41E9C" w:rsidRDefault="00F41E9C" w:rsidP="00E0454E">
            <w:pPr>
              <w:spacing w:before="100" w:after="100"/>
              <w:ind w:left="100" w:right="100"/>
            </w:pPr>
            <w:r>
              <w:rPr>
                <w:rFonts w:ascii="DejaVu Sans" w:eastAsia="DejaVu Sans" w:hAnsi="DejaVu Sans" w:cs="DejaVu Sans"/>
                <w:b/>
                <w:color w:val="000000"/>
                <w:sz w:val="18"/>
                <w:szCs w:val="18"/>
              </w:rPr>
              <w:t>Study characteristics</w:t>
            </w:r>
          </w:p>
        </w:tc>
        <w:tc>
          <w:tcPr>
            <w:tcW w:w="0" w:type="auto"/>
            <w:shd w:val="clear" w:color="auto" w:fill="FFFFFF"/>
            <w:tcMar>
              <w:top w:w="0" w:type="dxa"/>
              <w:left w:w="0" w:type="dxa"/>
              <w:bottom w:w="0" w:type="dxa"/>
              <w:right w:w="0" w:type="dxa"/>
            </w:tcMar>
          </w:tcPr>
          <w:p w14:paraId="76D84F29"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17</w:t>
            </w:r>
          </w:p>
        </w:tc>
        <w:tc>
          <w:tcPr>
            <w:tcW w:w="0" w:type="auto"/>
            <w:shd w:val="clear" w:color="auto" w:fill="FFFFFF"/>
            <w:tcMar>
              <w:top w:w="0" w:type="dxa"/>
              <w:left w:w="0" w:type="dxa"/>
              <w:bottom w:w="0" w:type="dxa"/>
              <w:right w:w="0" w:type="dxa"/>
            </w:tcMar>
          </w:tcPr>
          <w:p w14:paraId="6361D70C" w14:textId="77777777" w:rsidR="00F41E9C" w:rsidRDefault="00F41E9C" w:rsidP="00E0454E">
            <w:pPr>
              <w:spacing w:before="100" w:after="100"/>
              <w:ind w:left="100" w:right="100"/>
            </w:pPr>
            <w:r>
              <w:rPr>
                <w:rFonts w:ascii="DejaVu Sans" w:eastAsia="DejaVu Sans" w:hAnsi="DejaVu Sans" w:cs="DejaVu Sans"/>
                <w:color w:val="000000"/>
                <w:sz w:val="18"/>
                <w:szCs w:val="18"/>
              </w:rPr>
              <w:t>Cite each included study and present its characteristics.</w:t>
            </w:r>
          </w:p>
        </w:tc>
        <w:tc>
          <w:tcPr>
            <w:tcW w:w="0" w:type="auto"/>
            <w:tcBorders>
              <w:right w:val="single" w:sz="8" w:space="0" w:color="000000"/>
            </w:tcBorders>
            <w:shd w:val="clear" w:color="auto" w:fill="FFFFFF"/>
            <w:tcMar>
              <w:top w:w="0" w:type="dxa"/>
              <w:left w:w="0" w:type="dxa"/>
              <w:bottom w:w="0" w:type="dxa"/>
              <w:right w:w="0" w:type="dxa"/>
            </w:tcMar>
          </w:tcPr>
          <w:p w14:paraId="3B83CAA4"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Results, paragraph 1</w:t>
            </w:r>
          </w:p>
        </w:tc>
      </w:tr>
      <w:tr w:rsidR="00F41E9C" w14:paraId="205FE9B1"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409F0324" w14:textId="77777777" w:rsidR="00F41E9C" w:rsidRDefault="00F41E9C" w:rsidP="00E0454E">
            <w:pPr>
              <w:spacing w:before="100" w:after="100"/>
              <w:ind w:left="100" w:right="100"/>
            </w:pPr>
            <w:r>
              <w:rPr>
                <w:rFonts w:ascii="DejaVu Sans" w:eastAsia="DejaVu Sans" w:hAnsi="DejaVu Sans" w:cs="DejaVu Sans"/>
                <w:b/>
                <w:color w:val="000000"/>
                <w:sz w:val="18"/>
                <w:szCs w:val="18"/>
              </w:rPr>
              <w:t>Risk of bias in studies</w:t>
            </w:r>
          </w:p>
        </w:tc>
        <w:tc>
          <w:tcPr>
            <w:tcW w:w="0" w:type="auto"/>
            <w:shd w:val="clear" w:color="auto" w:fill="FFFFFF"/>
            <w:tcMar>
              <w:top w:w="0" w:type="dxa"/>
              <w:left w:w="0" w:type="dxa"/>
              <w:bottom w:w="0" w:type="dxa"/>
              <w:right w:w="0" w:type="dxa"/>
            </w:tcMar>
          </w:tcPr>
          <w:p w14:paraId="2F485325"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18</w:t>
            </w:r>
          </w:p>
        </w:tc>
        <w:tc>
          <w:tcPr>
            <w:tcW w:w="0" w:type="auto"/>
            <w:shd w:val="clear" w:color="auto" w:fill="FFFFFF"/>
            <w:tcMar>
              <w:top w:w="0" w:type="dxa"/>
              <w:left w:w="0" w:type="dxa"/>
              <w:bottom w:w="0" w:type="dxa"/>
              <w:right w:w="0" w:type="dxa"/>
            </w:tcMar>
          </w:tcPr>
          <w:p w14:paraId="04AA8ED5" w14:textId="77777777" w:rsidR="00F41E9C" w:rsidRDefault="00F41E9C" w:rsidP="00E0454E">
            <w:pPr>
              <w:spacing w:before="100" w:after="100"/>
              <w:ind w:left="100" w:right="100"/>
            </w:pPr>
            <w:r>
              <w:rPr>
                <w:rFonts w:ascii="DejaVu Sans" w:eastAsia="DejaVu Sans" w:hAnsi="DejaVu Sans" w:cs="DejaVu Sans"/>
                <w:color w:val="000000"/>
                <w:sz w:val="18"/>
                <w:szCs w:val="18"/>
              </w:rPr>
              <w:t>Present assessments of risk of bias for each included study.</w:t>
            </w:r>
          </w:p>
        </w:tc>
        <w:tc>
          <w:tcPr>
            <w:tcW w:w="0" w:type="auto"/>
            <w:tcBorders>
              <w:right w:val="single" w:sz="8" w:space="0" w:color="000000"/>
            </w:tcBorders>
            <w:shd w:val="clear" w:color="auto" w:fill="FFFFFF"/>
            <w:tcMar>
              <w:top w:w="0" w:type="dxa"/>
              <w:left w:w="0" w:type="dxa"/>
              <w:bottom w:w="0" w:type="dxa"/>
              <w:right w:w="0" w:type="dxa"/>
            </w:tcMar>
          </w:tcPr>
          <w:p w14:paraId="1E36336F"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Table S2</w:t>
            </w:r>
          </w:p>
        </w:tc>
      </w:tr>
      <w:tr w:rsidR="00F41E9C" w14:paraId="014CDEB4"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1A94DFE7" w14:textId="77777777" w:rsidR="00F41E9C" w:rsidRDefault="00F41E9C" w:rsidP="00E0454E">
            <w:pPr>
              <w:spacing w:before="100" w:after="100"/>
              <w:ind w:left="100" w:right="100"/>
            </w:pPr>
            <w:r>
              <w:rPr>
                <w:rFonts w:ascii="DejaVu Sans" w:eastAsia="DejaVu Sans" w:hAnsi="DejaVu Sans" w:cs="DejaVu Sans"/>
                <w:b/>
                <w:color w:val="000000"/>
                <w:sz w:val="18"/>
                <w:szCs w:val="18"/>
              </w:rPr>
              <w:t>Results of individual studies</w:t>
            </w:r>
          </w:p>
        </w:tc>
        <w:tc>
          <w:tcPr>
            <w:tcW w:w="0" w:type="auto"/>
            <w:shd w:val="clear" w:color="auto" w:fill="FFFFFF"/>
            <w:tcMar>
              <w:top w:w="0" w:type="dxa"/>
              <w:left w:w="0" w:type="dxa"/>
              <w:bottom w:w="0" w:type="dxa"/>
              <w:right w:w="0" w:type="dxa"/>
            </w:tcMar>
          </w:tcPr>
          <w:p w14:paraId="5C5E6806"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19</w:t>
            </w:r>
          </w:p>
        </w:tc>
        <w:tc>
          <w:tcPr>
            <w:tcW w:w="0" w:type="auto"/>
            <w:shd w:val="clear" w:color="auto" w:fill="FFFFFF"/>
            <w:tcMar>
              <w:top w:w="0" w:type="dxa"/>
              <w:left w:w="0" w:type="dxa"/>
              <w:bottom w:w="0" w:type="dxa"/>
              <w:right w:w="0" w:type="dxa"/>
            </w:tcMar>
          </w:tcPr>
          <w:p w14:paraId="2CC9967B" w14:textId="77777777" w:rsidR="00F41E9C" w:rsidRDefault="00F41E9C" w:rsidP="00E0454E">
            <w:pPr>
              <w:spacing w:before="100" w:after="100"/>
              <w:ind w:left="100" w:right="100"/>
            </w:pPr>
            <w:r>
              <w:rPr>
                <w:rFonts w:ascii="DejaVu Sans" w:eastAsia="DejaVu Sans" w:hAnsi="DejaVu Sans" w:cs="DejaVu Sans"/>
                <w:color w:val="000000"/>
                <w:sz w:val="18"/>
                <w:szCs w:val="18"/>
              </w:rPr>
              <w:t>For all outcomes, present, for each study: (a) summary statistics for each group (where appropriate) and (b) an effect estimate and its precision (e.g. confidence/credible interval), ideally using structured tables or plots.</w:t>
            </w:r>
          </w:p>
        </w:tc>
        <w:tc>
          <w:tcPr>
            <w:tcW w:w="0" w:type="auto"/>
            <w:tcBorders>
              <w:right w:val="single" w:sz="8" w:space="0" w:color="000000"/>
            </w:tcBorders>
            <w:shd w:val="clear" w:color="auto" w:fill="FFFFFF"/>
            <w:tcMar>
              <w:top w:w="0" w:type="dxa"/>
              <w:left w:w="0" w:type="dxa"/>
              <w:bottom w:w="0" w:type="dxa"/>
              <w:right w:w="0" w:type="dxa"/>
            </w:tcMar>
          </w:tcPr>
          <w:p w14:paraId="4C9EC087"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Figures 1 ,2 3, S2-S20</w:t>
            </w:r>
          </w:p>
        </w:tc>
      </w:tr>
      <w:tr w:rsidR="00F41E9C" w14:paraId="741EF222"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7D0842D4" w14:textId="77777777" w:rsidR="00F41E9C" w:rsidRDefault="00F41E9C" w:rsidP="00E0454E">
            <w:pPr>
              <w:spacing w:before="100" w:after="100"/>
              <w:ind w:left="100" w:right="100"/>
            </w:pPr>
            <w:r>
              <w:rPr>
                <w:rFonts w:ascii="DejaVu Sans" w:eastAsia="DejaVu Sans" w:hAnsi="DejaVu Sans" w:cs="DejaVu Sans"/>
                <w:b/>
                <w:color w:val="000000"/>
                <w:sz w:val="18"/>
                <w:szCs w:val="18"/>
              </w:rPr>
              <w:t>Results of syntheses</w:t>
            </w:r>
          </w:p>
        </w:tc>
        <w:tc>
          <w:tcPr>
            <w:tcW w:w="0" w:type="auto"/>
            <w:shd w:val="clear" w:color="auto" w:fill="FFFFFF"/>
            <w:tcMar>
              <w:top w:w="0" w:type="dxa"/>
              <w:left w:w="0" w:type="dxa"/>
              <w:bottom w:w="0" w:type="dxa"/>
              <w:right w:w="0" w:type="dxa"/>
            </w:tcMar>
          </w:tcPr>
          <w:p w14:paraId="40F8BBFF"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20a</w:t>
            </w:r>
          </w:p>
        </w:tc>
        <w:tc>
          <w:tcPr>
            <w:tcW w:w="0" w:type="auto"/>
            <w:shd w:val="clear" w:color="auto" w:fill="FFFFFF"/>
            <w:tcMar>
              <w:top w:w="0" w:type="dxa"/>
              <w:left w:w="0" w:type="dxa"/>
              <w:bottom w:w="0" w:type="dxa"/>
              <w:right w:w="0" w:type="dxa"/>
            </w:tcMar>
          </w:tcPr>
          <w:p w14:paraId="21510A1E" w14:textId="77777777" w:rsidR="00F41E9C" w:rsidRDefault="00F41E9C" w:rsidP="00E0454E">
            <w:pPr>
              <w:spacing w:before="100" w:after="100"/>
              <w:ind w:left="100" w:right="100"/>
            </w:pPr>
            <w:r>
              <w:rPr>
                <w:rFonts w:ascii="DejaVu Sans" w:eastAsia="DejaVu Sans" w:hAnsi="DejaVu Sans" w:cs="DejaVu Sans"/>
                <w:color w:val="000000"/>
                <w:sz w:val="18"/>
                <w:szCs w:val="18"/>
              </w:rPr>
              <w:t>For each synthesis, briefly summarise the characteristics and risk of bias among contributing studies.</w:t>
            </w:r>
          </w:p>
        </w:tc>
        <w:tc>
          <w:tcPr>
            <w:tcW w:w="0" w:type="auto"/>
            <w:tcBorders>
              <w:right w:val="single" w:sz="8" w:space="0" w:color="000000"/>
            </w:tcBorders>
            <w:shd w:val="clear" w:color="auto" w:fill="FFFFFF"/>
            <w:tcMar>
              <w:top w:w="0" w:type="dxa"/>
              <w:left w:w="0" w:type="dxa"/>
              <w:bottom w:w="0" w:type="dxa"/>
              <w:right w:w="0" w:type="dxa"/>
            </w:tcMar>
          </w:tcPr>
          <w:p w14:paraId="3CFDEAA1" w14:textId="77777777" w:rsidR="00F41E9C" w:rsidRDefault="00F41E9C" w:rsidP="00E0454E">
            <w:pPr>
              <w:spacing w:before="100" w:after="100"/>
              <w:ind w:left="100" w:right="100"/>
              <w:jc w:val="center"/>
            </w:pPr>
            <w:r w:rsidRPr="00C24C39">
              <w:rPr>
                <w:rFonts w:ascii="DejaVu Sans" w:eastAsia="DejaVu Sans" w:hAnsi="DejaVu Sans" w:cs="DejaVu Sans"/>
                <w:color w:val="000000"/>
                <w:sz w:val="18"/>
                <w:szCs w:val="18"/>
              </w:rPr>
              <w:t>Not applicable</w:t>
            </w:r>
          </w:p>
        </w:tc>
      </w:tr>
      <w:tr w:rsidR="00F41E9C" w14:paraId="04B653FB" w14:textId="77777777" w:rsidTr="00E0454E">
        <w:trPr>
          <w:cantSplit/>
          <w:jc w:val="center"/>
        </w:trPr>
        <w:tc>
          <w:tcPr>
            <w:tcW w:w="0" w:type="auto"/>
            <w:vMerge w:val="restart"/>
            <w:tcBorders>
              <w:left w:val="single" w:sz="8" w:space="0" w:color="000000"/>
            </w:tcBorders>
            <w:shd w:val="clear" w:color="auto" w:fill="FFFFFF"/>
            <w:tcMar>
              <w:top w:w="0" w:type="dxa"/>
              <w:left w:w="0" w:type="dxa"/>
              <w:bottom w:w="0" w:type="dxa"/>
              <w:right w:w="0" w:type="dxa"/>
            </w:tcMar>
          </w:tcPr>
          <w:p w14:paraId="623C05C6" w14:textId="77777777" w:rsidR="00F41E9C" w:rsidRDefault="00F41E9C" w:rsidP="00E0454E">
            <w:pPr>
              <w:spacing w:before="100" w:after="100"/>
              <w:ind w:left="100" w:right="100"/>
            </w:pPr>
          </w:p>
        </w:tc>
        <w:tc>
          <w:tcPr>
            <w:tcW w:w="0" w:type="auto"/>
            <w:shd w:val="clear" w:color="auto" w:fill="FFFFFF"/>
            <w:tcMar>
              <w:top w:w="0" w:type="dxa"/>
              <w:left w:w="0" w:type="dxa"/>
              <w:bottom w:w="0" w:type="dxa"/>
              <w:right w:w="0" w:type="dxa"/>
            </w:tcMar>
          </w:tcPr>
          <w:p w14:paraId="33B66DD9"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20b</w:t>
            </w:r>
          </w:p>
        </w:tc>
        <w:tc>
          <w:tcPr>
            <w:tcW w:w="0" w:type="auto"/>
            <w:shd w:val="clear" w:color="auto" w:fill="FFFFFF"/>
            <w:tcMar>
              <w:top w:w="0" w:type="dxa"/>
              <w:left w:w="0" w:type="dxa"/>
              <w:bottom w:w="0" w:type="dxa"/>
              <w:right w:w="0" w:type="dxa"/>
            </w:tcMar>
          </w:tcPr>
          <w:p w14:paraId="78A0ED67" w14:textId="77777777" w:rsidR="00F41E9C" w:rsidRDefault="00F41E9C" w:rsidP="00E0454E">
            <w:pPr>
              <w:spacing w:before="100" w:after="100"/>
              <w:ind w:left="100" w:right="100"/>
            </w:pPr>
            <w:r>
              <w:rPr>
                <w:rFonts w:ascii="DejaVu Sans" w:eastAsia="DejaVu Sans" w:hAnsi="DejaVu Sans" w:cs="DejaVu Sans"/>
                <w:color w:val="000000"/>
                <w:sz w:val="18"/>
                <w:szCs w:val="18"/>
              </w:rPr>
              <w:t>Present results of all statistical syntheses conducted. If meta-analysis was done, present for each the summary estimate and its precision (e.g. confidence/credible interval) and measures of statistical heterogeneity. If comparing groups, describe the direction of the effect.</w:t>
            </w:r>
          </w:p>
        </w:tc>
        <w:tc>
          <w:tcPr>
            <w:tcW w:w="0" w:type="auto"/>
            <w:tcBorders>
              <w:right w:val="single" w:sz="8" w:space="0" w:color="000000"/>
            </w:tcBorders>
            <w:shd w:val="clear" w:color="auto" w:fill="FFFFFF"/>
            <w:tcMar>
              <w:top w:w="0" w:type="dxa"/>
              <w:left w:w="0" w:type="dxa"/>
              <w:bottom w:w="0" w:type="dxa"/>
              <w:right w:w="0" w:type="dxa"/>
            </w:tcMar>
          </w:tcPr>
          <w:p w14:paraId="50C084E0"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Figures1 ,2 3, S2-S20</w:t>
            </w:r>
          </w:p>
        </w:tc>
      </w:tr>
      <w:tr w:rsidR="00F41E9C" w14:paraId="6A954AF4" w14:textId="77777777" w:rsidTr="00E0454E">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61C0660D" w14:textId="77777777" w:rsidR="00F41E9C" w:rsidRDefault="00F41E9C" w:rsidP="00E0454E">
            <w:pPr>
              <w:spacing w:before="100" w:after="100"/>
              <w:ind w:left="100" w:right="100"/>
            </w:pPr>
          </w:p>
        </w:tc>
        <w:tc>
          <w:tcPr>
            <w:tcW w:w="0" w:type="auto"/>
            <w:shd w:val="clear" w:color="auto" w:fill="FFFFFF"/>
            <w:tcMar>
              <w:top w:w="0" w:type="dxa"/>
              <w:left w:w="0" w:type="dxa"/>
              <w:bottom w:w="0" w:type="dxa"/>
              <w:right w:w="0" w:type="dxa"/>
            </w:tcMar>
          </w:tcPr>
          <w:p w14:paraId="2D17DE76"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20c</w:t>
            </w:r>
          </w:p>
        </w:tc>
        <w:tc>
          <w:tcPr>
            <w:tcW w:w="0" w:type="auto"/>
            <w:shd w:val="clear" w:color="auto" w:fill="FFFFFF"/>
            <w:tcMar>
              <w:top w:w="0" w:type="dxa"/>
              <w:left w:w="0" w:type="dxa"/>
              <w:bottom w:w="0" w:type="dxa"/>
              <w:right w:w="0" w:type="dxa"/>
            </w:tcMar>
          </w:tcPr>
          <w:p w14:paraId="07BE1143" w14:textId="77777777" w:rsidR="00F41E9C" w:rsidRDefault="00F41E9C" w:rsidP="00E0454E">
            <w:pPr>
              <w:spacing w:before="100" w:after="100"/>
              <w:ind w:left="100" w:right="100"/>
            </w:pPr>
            <w:r>
              <w:rPr>
                <w:rFonts w:ascii="DejaVu Sans" w:eastAsia="DejaVu Sans" w:hAnsi="DejaVu Sans" w:cs="DejaVu Sans"/>
                <w:color w:val="000000"/>
                <w:sz w:val="18"/>
                <w:szCs w:val="18"/>
              </w:rPr>
              <w:t>Present results of all investigations of possible causes of heterogeneity among study results.</w:t>
            </w:r>
          </w:p>
        </w:tc>
        <w:tc>
          <w:tcPr>
            <w:tcW w:w="0" w:type="auto"/>
            <w:tcBorders>
              <w:right w:val="single" w:sz="8" w:space="0" w:color="000000"/>
            </w:tcBorders>
            <w:shd w:val="clear" w:color="auto" w:fill="FFFFFF"/>
            <w:tcMar>
              <w:top w:w="0" w:type="dxa"/>
              <w:left w:w="0" w:type="dxa"/>
              <w:bottom w:w="0" w:type="dxa"/>
              <w:right w:w="0" w:type="dxa"/>
            </w:tcMar>
          </w:tcPr>
          <w:p w14:paraId="21A8FA41"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Results, Subgroup analyses section, and Figures S9-S14</w:t>
            </w:r>
          </w:p>
        </w:tc>
      </w:tr>
      <w:tr w:rsidR="00F41E9C" w14:paraId="25F31A21" w14:textId="77777777" w:rsidTr="00E0454E">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7C696D72" w14:textId="77777777" w:rsidR="00F41E9C" w:rsidRDefault="00F41E9C" w:rsidP="00E0454E">
            <w:pPr>
              <w:spacing w:before="100" w:after="100"/>
              <w:ind w:left="100" w:right="100"/>
            </w:pPr>
          </w:p>
        </w:tc>
        <w:tc>
          <w:tcPr>
            <w:tcW w:w="0" w:type="auto"/>
            <w:shd w:val="clear" w:color="auto" w:fill="FFFFFF"/>
            <w:tcMar>
              <w:top w:w="0" w:type="dxa"/>
              <w:left w:w="0" w:type="dxa"/>
              <w:bottom w:w="0" w:type="dxa"/>
              <w:right w:w="0" w:type="dxa"/>
            </w:tcMar>
          </w:tcPr>
          <w:p w14:paraId="7398A373"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20d</w:t>
            </w:r>
          </w:p>
        </w:tc>
        <w:tc>
          <w:tcPr>
            <w:tcW w:w="0" w:type="auto"/>
            <w:shd w:val="clear" w:color="auto" w:fill="FFFFFF"/>
            <w:tcMar>
              <w:top w:w="0" w:type="dxa"/>
              <w:left w:w="0" w:type="dxa"/>
              <w:bottom w:w="0" w:type="dxa"/>
              <w:right w:w="0" w:type="dxa"/>
            </w:tcMar>
          </w:tcPr>
          <w:p w14:paraId="41C3687D" w14:textId="77777777" w:rsidR="00F41E9C" w:rsidRDefault="00F41E9C" w:rsidP="00E0454E">
            <w:pPr>
              <w:spacing w:before="100" w:after="100"/>
              <w:ind w:left="100" w:right="100"/>
            </w:pPr>
            <w:r>
              <w:rPr>
                <w:rFonts w:ascii="DejaVu Sans" w:eastAsia="DejaVu Sans" w:hAnsi="DejaVu Sans" w:cs="DejaVu Sans"/>
                <w:color w:val="000000"/>
                <w:sz w:val="18"/>
                <w:szCs w:val="18"/>
              </w:rPr>
              <w:t>Present results of all sensitivity analyses conducted to assess the robustness of the synthesized results.</w:t>
            </w:r>
          </w:p>
        </w:tc>
        <w:tc>
          <w:tcPr>
            <w:tcW w:w="0" w:type="auto"/>
            <w:tcBorders>
              <w:right w:val="single" w:sz="8" w:space="0" w:color="000000"/>
            </w:tcBorders>
            <w:shd w:val="clear" w:color="auto" w:fill="FFFFFF"/>
            <w:tcMar>
              <w:top w:w="0" w:type="dxa"/>
              <w:left w:w="0" w:type="dxa"/>
              <w:bottom w:w="0" w:type="dxa"/>
              <w:right w:w="0" w:type="dxa"/>
            </w:tcMar>
          </w:tcPr>
          <w:p w14:paraId="008C6B0A"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Results, Sensitivity analyses section, and Figures S15-S20</w:t>
            </w:r>
          </w:p>
        </w:tc>
      </w:tr>
      <w:tr w:rsidR="00F41E9C" w14:paraId="1FDB8BFD"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7A3E2001" w14:textId="77777777" w:rsidR="00F41E9C" w:rsidRDefault="00F41E9C" w:rsidP="00E0454E">
            <w:pPr>
              <w:spacing w:before="100" w:after="100"/>
              <w:ind w:left="100" w:right="100"/>
            </w:pPr>
            <w:r>
              <w:rPr>
                <w:rFonts w:ascii="DejaVu Sans" w:eastAsia="DejaVu Sans" w:hAnsi="DejaVu Sans" w:cs="DejaVu Sans"/>
                <w:b/>
                <w:color w:val="000000"/>
                <w:sz w:val="18"/>
                <w:szCs w:val="18"/>
              </w:rPr>
              <w:t>Reporting biases</w:t>
            </w:r>
          </w:p>
        </w:tc>
        <w:tc>
          <w:tcPr>
            <w:tcW w:w="0" w:type="auto"/>
            <w:shd w:val="clear" w:color="auto" w:fill="FFFFFF"/>
            <w:tcMar>
              <w:top w:w="0" w:type="dxa"/>
              <w:left w:w="0" w:type="dxa"/>
              <w:bottom w:w="0" w:type="dxa"/>
              <w:right w:w="0" w:type="dxa"/>
            </w:tcMar>
          </w:tcPr>
          <w:p w14:paraId="3C5EBEA9"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21</w:t>
            </w:r>
          </w:p>
        </w:tc>
        <w:tc>
          <w:tcPr>
            <w:tcW w:w="0" w:type="auto"/>
            <w:shd w:val="clear" w:color="auto" w:fill="FFFFFF"/>
            <w:tcMar>
              <w:top w:w="0" w:type="dxa"/>
              <w:left w:w="0" w:type="dxa"/>
              <w:bottom w:w="0" w:type="dxa"/>
              <w:right w:w="0" w:type="dxa"/>
            </w:tcMar>
          </w:tcPr>
          <w:p w14:paraId="19C53808" w14:textId="77777777" w:rsidR="00F41E9C" w:rsidRDefault="00F41E9C" w:rsidP="00E0454E">
            <w:pPr>
              <w:spacing w:before="100" w:after="100"/>
              <w:ind w:left="100" w:right="100"/>
            </w:pPr>
            <w:r>
              <w:rPr>
                <w:rFonts w:ascii="DejaVu Sans" w:eastAsia="DejaVu Sans" w:hAnsi="DejaVu Sans" w:cs="DejaVu Sans"/>
                <w:color w:val="000000"/>
                <w:sz w:val="18"/>
                <w:szCs w:val="18"/>
              </w:rPr>
              <w:t>Present assessments of risk of bias due to missing results (arising from reporting biases) for each synthesis assessed.</w:t>
            </w:r>
          </w:p>
        </w:tc>
        <w:tc>
          <w:tcPr>
            <w:tcW w:w="0" w:type="auto"/>
            <w:tcBorders>
              <w:right w:val="single" w:sz="8" w:space="0" w:color="000000"/>
            </w:tcBorders>
            <w:shd w:val="clear" w:color="auto" w:fill="FFFFFF"/>
            <w:tcMar>
              <w:top w:w="0" w:type="dxa"/>
              <w:left w:w="0" w:type="dxa"/>
              <w:bottom w:w="0" w:type="dxa"/>
              <w:right w:w="0" w:type="dxa"/>
            </w:tcMar>
          </w:tcPr>
          <w:p w14:paraId="3E034E31"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Not applicable</w:t>
            </w:r>
          </w:p>
        </w:tc>
      </w:tr>
      <w:tr w:rsidR="00F41E9C" w14:paraId="4FD82068"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449628C0" w14:textId="77777777" w:rsidR="00F41E9C" w:rsidRDefault="00F41E9C" w:rsidP="00E0454E">
            <w:pPr>
              <w:spacing w:before="100" w:after="100"/>
              <w:ind w:left="100" w:right="100"/>
            </w:pPr>
            <w:r>
              <w:rPr>
                <w:rFonts w:ascii="DejaVu Sans" w:eastAsia="DejaVu Sans" w:hAnsi="DejaVu Sans" w:cs="DejaVu Sans"/>
                <w:b/>
                <w:color w:val="000000"/>
                <w:sz w:val="18"/>
                <w:szCs w:val="18"/>
              </w:rPr>
              <w:t>Certainty of evidence</w:t>
            </w:r>
          </w:p>
        </w:tc>
        <w:tc>
          <w:tcPr>
            <w:tcW w:w="0" w:type="auto"/>
            <w:shd w:val="clear" w:color="auto" w:fill="FFFFFF"/>
            <w:tcMar>
              <w:top w:w="0" w:type="dxa"/>
              <w:left w:w="0" w:type="dxa"/>
              <w:bottom w:w="0" w:type="dxa"/>
              <w:right w:w="0" w:type="dxa"/>
            </w:tcMar>
          </w:tcPr>
          <w:p w14:paraId="4FA61E4C"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22</w:t>
            </w:r>
          </w:p>
        </w:tc>
        <w:tc>
          <w:tcPr>
            <w:tcW w:w="0" w:type="auto"/>
            <w:shd w:val="clear" w:color="auto" w:fill="FFFFFF"/>
            <w:tcMar>
              <w:top w:w="0" w:type="dxa"/>
              <w:left w:w="0" w:type="dxa"/>
              <w:bottom w:w="0" w:type="dxa"/>
              <w:right w:w="0" w:type="dxa"/>
            </w:tcMar>
          </w:tcPr>
          <w:p w14:paraId="32E52D91" w14:textId="77777777" w:rsidR="00F41E9C" w:rsidRDefault="00F41E9C" w:rsidP="00E0454E">
            <w:pPr>
              <w:spacing w:before="100" w:after="100"/>
              <w:ind w:left="100" w:right="100"/>
            </w:pPr>
            <w:r>
              <w:rPr>
                <w:rFonts w:ascii="DejaVu Sans" w:eastAsia="DejaVu Sans" w:hAnsi="DejaVu Sans" w:cs="DejaVu Sans"/>
                <w:color w:val="000000"/>
                <w:sz w:val="18"/>
                <w:szCs w:val="18"/>
              </w:rPr>
              <w:t>Present assessments of certainty (or confidence) in the body of evidence for each outcome assessed.</w:t>
            </w:r>
          </w:p>
        </w:tc>
        <w:tc>
          <w:tcPr>
            <w:tcW w:w="0" w:type="auto"/>
            <w:tcBorders>
              <w:right w:val="single" w:sz="8" w:space="0" w:color="000000"/>
            </w:tcBorders>
            <w:shd w:val="clear" w:color="auto" w:fill="FFFFFF"/>
            <w:tcMar>
              <w:top w:w="0" w:type="dxa"/>
              <w:left w:w="0" w:type="dxa"/>
              <w:bottom w:w="0" w:type="dxa"/>
              <w:right w:w="0" w:type="dxa"/>
            </w:tcMar>
          </w:tcPr>
          <w:p w14:paraId="1D11D2FE"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Figures 1 ,2 3, S2-S20</w:t>
            </w:r>
          </w:p>
        </w:tc>
      </w:tr>
      <w:tr w:rsidR="00F41E9C" w14:paraId="7670C375" w14:textId="77777777" w:rsidTr="00E0454E">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31601039" w14:textId="77777777" w:rsidR="00F41E9C" w:rsidRDefault="00F41E9C" w:rsidP="00E0454E">
            <w:pPr>
              <w:spacing w:before="100" w:after="100"/>
              <w:ind w:left="100" w:right="100"/>
            </w:pPr>
            <w:r>
              <w:rPr>
                <w:rFonts w:ascii="DejaVu Sans" w:eastAsia="DejaVu Sans" w:hAnsi="DejaVu Sans" w:cs="DejaVu Sans"/>
                <w:b/>
                <w:color w:val="000000"/>
                <w:sz w:val="18"/>
                <w:szCs w:val="18"/>
              </w:rPr>
              <w:t>DISCUSSION</w:t>
            </w:r>
          </w:p>
        </w:tc>
        <w:tc>
          <w:tcPr>
            <w:tcW w:w="0" w:type="auto"/>
            <w:shd w:val="clear" w:color="auto" w:fill="FFFFCC"/>
            <w:tcMar>
              <w:top w:w="0" w:type="dxa"/>
              <w:left w:w="0" w:type="dxa"/>
              <w:bottom w:w="0" w:type="dxa"/>
              <w:right w:w="0" w:type="dxa"/>
            </w:tcMar>
          </w:tcPr>
          <w:p w14:paraId="4D5B1766" w14:textId="77777777" w:rsidR="00F41E9C" w:rsidRDefault="00F41E9C" w:rsidP="00E0454E">
            <w:pPr>
              <w:spacing w:before="100" w:after="100"/>
              <w:ind w:left="100" w:right="100"/>
              <w:jc w:val="center"/>
            </w:pPr>
          </w:p>
        </w:tc>
        <w:tc>
          <w:tcPr>
            <w:tcW w:w="0" w:type="auto"/>
            <w:shd w:val="clear" w:color="auto" w:fill="FFFFCC"/>
            <w:tcMar>
              <w:top w:w="0" w:type="dxa"/>
              <w:left w:w="0" w:type="dxa"/>
              <w:bottom w:w="0" w:type="dxa"/>
              <w:right w:w="0" w:type="dxa"/>
            </w:tcMar>
          </w:tcPr>
          <w:p w14:paraId="3A9D82D7" w14:textId="77777777" w:rsidR="00F41E9C" w:rsidRDefault="00F41E9C" w:rsidP="00E0454E">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47B14354" w14:textId="77777777" w:rsidR="00F41E9C" w:rsidRDefault="00F41E9C" w:rsidP="00E0454E">
            <w:pPr>
              <w:spacing w:before="100" w:after="100"/>
              <w:ind w:left="100" w:right="100"/>
              <w:jc w:val="center"/>
            </w:pPr>
          </w:p>
        </w:tc>
      </w:tr>
      <w:tr w:rsidR="00F41E9C" w14:paraId="42D86186"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5F074674" w14:textId="77777777" w:rsidR="00F41E9C" w:rsidRDefault="00F41E9C" w:rsidP="00E0454E">
            <w:pPr>
              <w:spacing w:before="100" w:after="100"/>
              <w:ind w:left="100" w:right="100"/>
            </w:pPr>
            <w:r>
              <w:rPr>
                <w:rFonts w:ascii="DejaVu Sans" w:eastAsia="DejaVu Sans" w:hAnsi="DejaVu Sans" w:cs="DejaVu Sans"/>
                <w:b/>
                <w:color w:val="000000"/>
                <w:sz w:val="18"/>
                <w:szCs w:val="18"/>
              </w:rPr>
              <w:t>Discussion</w:t>
            </w:r>
          </w:p>
        </w:tc>
        <w:tc>
          <w:tcPr>
            <w:tcW w:w="0" w:type="auto"/>
            <w:shd w:val="clear" w:color="auto" w:fill="FFFFFF"/>
            <w:tcMar>
              <w:top w:w="0" w:type="dxa"/>
              <w:left w:w="0" w:type="dxa"/>
              <w:bottom w:w="0" w:type="dxa"/>
              <w:right w:w="0" w:type="dxa"/>
            </w:tcMar>
          </w:tcPr>
          <w:p w14:paraId="3526C029"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23a</w:t>
            </w:r>
          </w:p>
        </w:tc>
        <w:tc>
          <w:tcPr>
            <w:tcW w:w="0" w:type="auto"/>
            <w:shd w:val="clear" w:color="auto" w:fill="FFFFFF"/>
            <w:tcMar>
              <w:top w:w="0" w:type="dxa"/>
              <w:left w:w="0" w:type="dxa"/>
              <w:bottom w:w="0" w:type="dxa"/>
              <w:right w:w="0" w:type="dxa"/>
            </w:tcMar>
          </w:tcPr>
          <w:p w14:paraId="2AA6AD94" w14:textId="77777777" w:rsidR="00F41E9C" w:rsidRDefault="00F41E9C" w:rsidP="00E0454E">
            <w:pPr>
              <w:spacing w:before="100" w:after="100"/>
              <w:ind w:left="100" w:right="100"/>
            </w:pPr>
            <w:r>
              <w:rPr>
                <w:rFonts w:ascii="DejaVu Sans" w:eastAsia="DejaVu Sans" w:hAnsi="DejaVu Sans" w:cs="DejaVu Sans"/>
                <w:color w:val="000000"/>
                <w:sz w:val="18"/>
                <w:szCs w:val="18"/>
              </w:rPr>
              <w:t>Provide a general interpretation of the results in the context of other evidence.</w:t>
            </w:r>
          </w:p>
        </w:tc>
        <w:tc>
          <w:tcPr>
            <w:tcW w:w="0" w:type="auto"/>
            <w:tcBorders>
              <w:right w:val="single" w:sz="8" w:space="0" w:color="000000"/>
            </w:tcBorders>
            <w:shd w:val="clear" w:color="auto" w:fill="FFFFFF"/>
            <w:tcMar>
              <w:top w:w="0" w:type="dxa"/>
              <w:left w:w="0" w:type="dxa"/>
              <w:bottom w:w="0" w:type="dxa"/>
              <w:right w:w="0" w:type="dxa"/>
            </w:tcMar>
          </w:tcPr>
          <w:p w14:paraId="575DC195"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Discussion, paragraph 1</w:t>
            </w:r>
          </w:p>
        </w:tc>
      </w:tr>
      <w:tr w:rsidR="00F41E9C" w14:paraId="26E69FBC" w14:textId="77777777" w:rsidTr="00E0454E">
        <w:trPr>
          <w:cantSplit/>
          <w:jc w:val="center"/>
        </w:trPr>
        <w:tc>
          <w:tcPr>
            <w:tcW w:w="0" w:type="auto"/>
            <w:vMerge w:val="restart"/>
            <w:tcBorders>
              <w:left w:val="single" w:sz="8" w:space="0" w:color="000000"/>
            </w:tcBorders>
            <w:shd w:val="clear" w:color="auto" w:fill="FFFFFF"/>
            <w:tcMar>
              <w:top w:w="0" w:type="dxa"/>
              <w:left w:w="0" w:type="dxa"/>
              <w:bottom w:w="0" w:type="dxa"/>
              <w:right w:w="0" w:type="dxa"/>
            </w:tcMar>
          </w:tcPr>
          <w:p w14:paraId="022216D8" w14:textId="77777777" w:rsidR="00F41E9C" w:rsidRDefault="00F41E9C" w:rsidP="00E0454E">
            <w:pPr>
              <w:spacing w:before="100" w:after="100"/>
              <w:ind w:left="100" w:right="100"/>
            </w:pPr>
          </w:p>
        </w:tc>
        <w:tc>
          <w:tcPr>
            <w:tcW w:w="0" w:type="auto"/>
            <w:shd w:val="clear" w:color="auto" w:fill="FFFFFF"/>
            <w:tcMar>
              <w:top w:w="0" w:type="dxa"/>
              <w:left w:w="0" w:type="dxa"/>
              <w:bottom w:w="0" w:type="dxa"/>
              <w:right w:w="0" w:type="dxa"/>
            </w:tcMar>
          </w:tcPr>
          <w:p w14:paraId="70D302AE"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23b</w:t>
            </w:r>
          </w:p>
        </w:tc>
        <w:tc>
          <w:tcPr>
            <w:tcW w:w="0" w:type="auto"/>
            <w:shd w:val="clear" w:color="auto" w:fill="FFFFFF"/>
            <w:tcMar>
              <w:top w:w="0" w:type="dxa"/>
              <w:left w:w="0" w:type="dxa"/>
              <w:bottom w:w="0" w:type="dxa"/>
              <w:right w:w="0" w:type="dxa"/>
            </w:tcMar>
          </w:tcPr>
          <w:p w14:paraId="6A1ABF7A" w14:textId="77777777" w:rsidR="00F41E9C" w:rsidRDefault="00F41E9C" w:rsidP="00E0454E">
            <w:pPr>
              <w:spacing w:before="100" w:after="100"/>
              <w:ind w:left="100" w:right="100"/>
            </w:pPr>
            <w:r>
              <w:rPr>
                <w:rFonts w:ascii="DejaVu Sans" w:eastAsia="DejaVu Sans" w:hAnsi="DejaVu Sans" w:cs="DejaVu Sans"/>
                <w:color w:val="000000"/>
                <w:sz w:val="18"/>
                <w:szCs w:val="18"/>
              </w:rPr>
              <w:t>Discuss any limitations of the evidence included in the review.</w:t>
            </w:r>
          </w:p>
        </w:tc>
        <w:tc>
          <w:tcPr>
            <w:tcW w:w="0" w:type="auto"/>
            <w:tcBorders>
              <w:right w:val="single" w:sz="8" w:space="0" w:color="000000"/>
            </w:tcBorders>
            <w:shd w:val="clear" w:color="auto" w:fill="FFFFFF"/>
            <w:tcMar>
              <w:top w:w="0" w:type="dxa"/>
              <w:left w:w="0" w:type="dxa"/>
              <w:bottom w:w="0" w:type="dxa"/>
              <w:right w:w="0" w:type="dxa"/>
            </w:tcMar>
          </w:tcPr>
          <w:p w14:paraId="1F309C3D"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Discussion, paragraphs 2, 7</w:t>
            </w:r>
          </w:p>
        </w:tc>
      </w:tr>
      <w:tr w:rsidR="00F41E9C" w14:paraId="130868B2" w14:textId="77777777" w:rsidTr="00E0454E">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788AC563" w14:textId="77777777" w:rsidR="00F41E9C" w:rsidRDefault="00F41E9C" w:rsidP="00E0454E">
            <w:pPr>
              <w:spacing w:before="100" w:after="100"/>
              <w:ind w:left="100" w:right="100"/>
            </w:pPr>
          </w:p>
        </w:tc>
        <w:tc>
          <w:tcPr>
            <w:tcW w:w="0" w:type="auto"/>
            <w:shd w:val="clear" w:color="auto" w:fill="FFFFFF"/>
            <w:tcMar>
              <w:top w:w="0" w:type="dxa"/>
              <w:left w:w="0" w:type="dxa"/>
              <w:bottom w:w="0" w:type="dxa"/>
              <w:right w:w="0" w:type="dxa"/>
            </w:tcMar>
          </w:tcPr>
          <w:p w14:paraId="7EC35BD9"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23c</w:t>
            </w:r>
          </w:p>
        </w:tc>
        <w:tc>
          <w:tcPr>
            <w:tcW w:w="0" w:type="auto"/>
            <w:shd w:val="clear" w:color="auto" w:fill="FFFFFF"/>
            <w:tcMar>
              <w:top w:w="0" w:type="dxa"/>
              <w:left w:w="0" w:type="dxa"/>
              <w:bottom w:w="0" w:type="dxa"/>
              <w:right w:w="0" w:type="dxa"/>
            </w:tcMar>
          </w:tcPr>
          <w:p w14:paraId="27A7A1D3" w14:textId="77777777" w:rsidR="00F41E9C" w:rsidRDefault="00F41E9C" w:rsidP="00E0454E">
            <w:pPr>
              <w:spacing w:before="100" w:after="100"/>
              <w:ind w:left="100" w:right="100"/>
            </w:pPr>
            <w:r>
              <w:rPr>
                <w:rFonts w:ascii="DejaVu Sans" w:eastAsia="DejaVu Sans" w:hAnsi="DejaVu Sans" w:cs="DejaVu Sans"/>
                <w:color w:val="000000"/>
                <w:sz w:val="18"/>
                <w:szCs w:val="18"/>
              </w:rPr>
              <w:t>Discuss any limitations of the review processes used.</w:t>
            </w:r>
          </w:p>
        </w:tc>
        <w:tc>
          <w:tcPr>
            <w:tcW w:w="0" w:type="auto"/>
            <w:tcBorders>
              <w:right w:val="single" w:sz="8" w:space="0" w:color="000000"/>
            </w:tcBorders>
            <w:shd w:val="clear" w:color="auto" w:fill="FFFFFF"/>
            <w:tcMar>
              <w:top w:w="0" w:type="dxa"/>
              <w:left w:w="0" w:type="dxa"/>
              <w:bottom w:w="0" w:type="dxa"/>
              <w:right w:w="0" w:type="dxa"/>
            </w:tcMar>
          </w:tcPr>
          <w:p w14:paraId="64F7D738"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Discussion, paragraph 2, cited related article</w:t>
            </w:r>
          </w:p>
        </w:tc>
      </w:tr>
      <w:tr w:rsidR="00F41E9C" w14:paraId="35372327" w14:textId="77777777" w:rsidTr="00E0454E">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44A536FA" w14:textId="77777777" w:rsidR="00F41E9C" w:rsidRDefault="00F41E9C" w:rsidP="00E0454E">
            <w:pPr>
              <w:spacing w:before="100" w:after="100"/>
              <w:ind w:left="100" w:right="100"/>
            </w:pPr>
          </w:p>
        </w:tc>
        <w:tc>
          <w:tcPr>
            <w:tcW w:w="0" w:type="auto"/>
            <w:shd w:val="clear" w:color="auto" w:fill="FFFFFF"/>
            <w:tcMar>
              <w:top w:w="0" w:type="dxa"/>
              <w:left w:w="0" w:type="dxa"/>
              <w:bottom w:w="0" w:type="dxa"/>
              <w:right w:w="0" w:type="dxa"/>
            </w:tcMar>
          </w:tcPr>
          <w:p w14:paraId="113AE526"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23d</w:t>
            </w:r>
          </w:p>
        </w:tc>
        <w:tc>
          <w:tcPr>
            <w:tcW w:w="0" w:type="auto"/>
            <w:shd w:val="clear" w:color="auto" w:fill="FFFFFF"/>
            <w:tcMar>
              <w:top w:w="0" w:type="dxa"/>
              <w:left w:w="0" w:type="dxa"/>
              <w:bottom w:w="0" w:type="dxa"/>
              <w:right w:w="0" w:type="dxa"/>
            </w:tcMar>
          </w:tcPr>
          <w:p w14:paraId="1B758B7E" w14:textId="77777777" w:rsidR="00F41E9C" w:rsidRDefault="00F41E9C" w:rsidP="00E0454E">
            <w:pPr>
              <w:spacing w:before="100" w:after="100"/>
              <w:ind w:left="100" w:right="100"/>
            </w:pPr>
            <w:r>
              <w:rPr>
                <w:rFonts w:ascii="DejaVu Sans" w:eastAsia="DejaVu Sans" w:hAnsi="DejaVu Sans" w:cs="DejaVu Sans"/>
                <w:color w:val="000000"/>
                <w:sz w:val="18"/>
                <w:szCs w:val="18"/>
              </w:rPr>
              <w:t>Discuss implications of the results for practice, policy, and future research.</w:t>
            </w:r>
          </w:p>
        </w:tc>
        <w:tc>
          <w:tcPr>
            <w:tcW w:w="0" w:type="auto"/>
            <w:tcBorders>
              <w:right w:val="single" w:sz="8" w:space="0" w:color="000000"/>
            </w:tcBorders>
            <w:shd w:val="clear" w:color="auto" w:fill="FFFFFF"/>
            <w:tcMar>
              <w:top w:w="0" w:type="dxa"/>
              <w:left w:w="0" w:type="dxa"/>
              <w:bottom w:w="0" w:type="dxa"/>
              <w:right w:w="0" w:type="dxa"/>
            </w:tcMar>
          </w:tcPr>
          <w:p w14:paraId="07752C74"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Discussion, paragraph 5, 6, 8</w:t>
            </w:r>
          </w:p>
        </w:tc>
      </w:tr>
      <w:tr w:rsidR="00F41E9C" w14:paraId="57247462" w14:textId="77777777" w:rsidTr="00E0454E">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1F4C4DCF" w14:textId="77777777" w:rsidR="00F41E9C" w:rsidRDefault="00F41E9C" w:rsidP="00E0454E">
            <w:pPr>
              <w:spacing w:before="100" w:after="100"/>
              <w:ind w:left="100" w:right="100"/>
            </w:pPr>
            <w:r>
              <w:rPr>
                <w:rFonts w:ascii="DejaVu Sans" w:eastAsia="DejaVu Sans" w:hAnsi="DejaVu Sans" w:cs="DejaVu Sans"/>
                <w:b/>
                <w:color w:val="000000"/>
                <w:sz w:val="18"/>
                <w:szCs w:val="18"/>
              </w:rPr>
              <w:t>OTHER INFORMATION</w:t>
            </w:r>
          </w:p>
        </w:tc>
        <w:tc>
          <w:tcPr>
            <w:tcW w:w="0" w:type="auto"/>
            <w:shd w:val="clear" w:color="auto" w:fill="FFFFCC"/>
            <w:tcMar>
              <w:top w:w="0" w:type="dxa"/>
              <w:left w:w="0" w:type="dxa"/>
              <w:bottom w:w="0" w:type="dxa"/>
              <w:right w:w="0" w:type="dxa"/>
            </w:tcMar>
          </w:tcPr>
          <w:p w14:paraId="4D51D258" w14:textId="77777777" w:rsidR="00F41E9C" w:rsidRDefault="00F41E9C" w:rsidP="00E0454E">
            <w:pPr>
              <w:spacing w:before="100" w:after="100"/>
              <w:ind w:left="100" w:right="100"/>
              <w:jc w:val="center"/>
            </w:pPr>
          </w:p>
        </w:tc>
        <w:tc>
          <w:tcPr>
            <w:tcW w:w="0" w:type="auto"/>
            <w:shd w:val="clear" w:color="auto" w:fill="FFFFCC"/>
            <w:tcMar>
              <w:top w:w="0" w:type="dxa"/>
              <w:left w:w="0" w:type="dxa"/>
              <w:bottom w:w="0" w:type="dxa"/>
              <w:right w:w="0" w:type="dxa"/>
            </w:tcMar>
          </w:tcPr>
          <w:p w14:paraId="56FF5322" w14:textId="77777777" w:rsidR="00F41E9C" w:rsidRDefault="00F41E9C" w:rsidP="00E0454E">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1C251F0A" w14:textId="77777777" w:rsidR="00F41E9C" w:rsidRDefault="00F41E9C" w:rsidP="00E0454E">
            <w:pPr>
              <w:spacing w:before="100" w:after="100"/>
              <w:ind w:left="100" w:right="100"/>
              <w:jc w:val="center"/>
            </w:pPr>
          </w:p>
        </w:tc>
      </w:tr>
      <w:tr w:rsidR="00F41E9C" w14:paraId="32B4B9F3"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2C91C4D2" w14:textId="225B3FC9" w:rsidR="00F41E9C" w:rsidRDefault="00F41E9C" w:rsidP="00E0454E">
            <w:pPr>
              <w:spacing w:before="100" w:after="100"/>
              <w:ind w:left="100" w:right="100"/>
            </w:pPr>
            <w:r>
              <w:rPr>
                <w:rFonts w:ascii="DejaVu Sans" w:eastAsia="DejaVu Sans" w:hAnsi="DejaVu Sans" w:cs="DejaVu Sans"/>
                <w:b/>
                <w:color w:val="000000"/>
                <w:sz w:val="18"/>
                <w:szCs w:val="18"/>
              </w:rPr>
              <w:lastRenderedPageBreak/>
              <w:t>Registration</w:t>
            </w:r>
            <w:r w:rsidR="00E638FC">
              <w:rPr>
                <w:rFonts w:ascii="DejaVu Sans" w:eastAsia="DejaVu Sans" w:hAnsi="DejaVu Sans" w:cs="DejaVu Sans"/>
                <w:b/>
                <w:color w:val="000000"/>
                <w:sz w:val="18"/>
                <w:szCs w:val="18"/>
              </w:rPr>
              <w:t xml:space="preserve"> </w:t>
            </w:r>
            <w:r>
              <w:rPr>
                <w:rFonts w:ascii="DejaVu Sans" w:eastAsia="DejaVu Sans" w:hAnsi="DejaVu Sans" w:cs="DejaVu Sans"/>
                <w:b/>
                <w:color w:val="000000"/>
                <w:sz w:val="18"/>
                <w:szCs w:val="18"/>
              </w:rPr>
              <w:t>and protocol</w:t>
            </w:r>
          </w:p>
        </w:tc>
        <w:tc>
          <w:tcPr>
            <w:tcW w:w="0" w:type="auto"/>
            <w:shd w:val="clear" w:color="auto" w:fill="FFFFFF"/>
            <w:tcMar>
              <w:top w:w="0" w:type="dxa"/>
              <w:left w:w="0" w:type="dxa"/>
              <w:bottom w:w="0" w:type="dxa"/>
              <w:right w:w="0" w:type="dxa"/>
            </w:tcMar>
          </w:tcPr>
          <w:p w14:paraId="6F38715F"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24a</w:t>
            </w:r>
          </w:p>
        </w:tc>
        <w:tc>
          <w:tcPr>
            <w:tcW w:w="0" w:type="auto"/>
            <w:shd w:val="clear" w:color="auto" w:fill="FFFFFF"/>
            <w:tcMar>
              <w:top w:w="0" w:type="dxa"/>
              <w:left w:w="0" w:type="dxa"/>
              <w:bottom w:w="0" w:type="dxa"/>
              <w:right w:w="0" w:type="dxa"/>
            </w:tcMar>
          </w:tcPr>
          <w:p w14:paraId="6362357B" w14:textId="77777777" w:rsidR="00F41E9C" w:rsidRDefault="00F41E9C" w:rsidP="00E0454E">
            <w:pPr>
              <w:spacing w:before="100" w:after="100"/>
              <w:ind w:left="100" w:right="100"/>
            </w:pPr>
            <w:r>
              <w:rPr>
                <w:rFonts w:ascii="DejaVu Sans" w:eastAsia="DejaVu Sans" w:hAnsi="DejaVu Sans" w:cs="DejaVu Sans"/>
                <w:color w:val="000000"/>
                <w:sz w:val="18"/>
                <w:szCs w:val="18"/>
              </w:rPr>
              <w:t xml:space="preserve">Provide registration information for the review, including register name and registration number, or state that the review was not registered. </w:t>
            </w:r>
          </w:p>
        </w:tc>
        <w:tc>
          <w:tcPr>
            <w:tcW w:w="0" w:type="auto"/>
            <w:tcBorders>
              <w:right w:val="single" w:sz="8" w:space="0" w:color="000000"/>
            </w:tcBorders>
            <w:shd w:val="clear" w:color="auto" w:fill="FFFFFF"/>
            <w:tcMar>
              <w:top w:w="0" w:type="dxa"/>
              <w:left w:w="0" w:type="dxa"/>
              <w:bottom w:w="0" w:type="dxa"/>
              <w:right w:w="0" w:type="dxa"/>
            </w:tcMar>
          </w:tcPr>
          <w:p w14:paraId="49AAA625" w14:textId="77777777" w:rsidR="00F41E9C" w:rsidRDefault="00F41E9C" w:rsidP="00E0454E">
            <w:pPr>
              <w:spacing w:before="100" w:after="100"/>
              <w:ind w:left="100" w:right="100"/>
              <w:jc w:val="center"/>
            </w:pPr>
            <w:r w:rsidRPr="001F5F93">
              <w:rPr>
                <w:rFonts w:ascii="DejaVu Sans" w:eastAsia="DejaVu Sans" w:hAnsi="DejaVu Sans" w:cs="DejaVu Sans"/>
                <w:color w:val="000000"/>
                <w:sz w:val="18"/>
                <w:szCs w:val="18"/>
              </w:rPr>
              <w:t>https://osf.io/8sgzn/</w:t>
            </w:r>
          </w:p>
        </w:tc>
      </w:tr>
      <w:tr w:rsidR="00F41E9C" w14:paraId="50CC1155" w14:textId="77777777" w:rsidTr="00E0454E">
        <w:trPr>
          <w:cantSplit/>
          <w:jc w:val="center"/>
        </w:trPr>
        <w:tc>
          <w:tcPr>
            <w:tcW w:w="0" w:type="auto"/>
            <w:vMerge w:val="restart"/>
            <w:tcBorders>
              <w:left w:val="single" w:sz="8" w:space="0" w:color="000000"/>
            </w:tcBorders>
            <w:shd w:val="clear" w:color="auto" w:fill="FFFFFF"/>
            <w:tcMar>
              <w:top w:w="0" w:type="dxa"/>
              <w:left w:w="0" w:type="dxa"/>
              <w:bottom w:w="0" w:type="dxa"/>
              <w:right w:w="0" w:type="dxa"/>
            </w:tcMar>
          </w:tcPr>
          <w:p w14:paraId="5A4E7751" w14:textId="77777777" w:rsidR="00F41E9C" w:rsidRDefault="00F41E9C" w:rsidP="00E0454E">
            <w:pPr>
              <w:spacing w:before="100" w:after="100"/>
              <w:ind w:left="100" w:right="100"/>
            </w:pPr>
          </w:p>
        </w:tc>
        <w:tc>
          <w:tcPr>
            <w:tcW w:w="0" w:type="auto"/>
            <w:shd w:val="clear" w:color="auto" w:fill="FFFFFF"/>
            <w:tcMar>
              <w:top w:w="0" w:type="dxa"/>
              <w:left w:w="0" w:type="dxa"/>
              <w:bottom w:w="0" w:type="dxa"/>
              <w:right w:w="0" w:type="dxa"/>
            </w:tcMar>
          </w:tcPr>
          <w:p w14:paraId="0F4448AD"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24b</w:t>
            </w:r>
          </w:p>
        </w:tc>
        <w:tc>
          <w:tcPr>
            <w:tcW w:w="0" w:type="auto"/>
            <w:shd w:val="clear" w:color="auto" w:fill="FFFFFF"/>
            <w:tcMar>
              <w:top w:w="0" w:type="dxa"/>
              <w:left w:w="0" w:type="dxa"/>
              <w:bottom w:w="0" w:type="dxa"/>
              <w:right w:w="0" w:type="dxa"/>
            </w:tcMar>
          </w:tcPr>
          <w:p w14:paraId="49A4DE0D" w14:textId="77777777" w:rsidR="00F41E9C" w:rsidRDefault="00F41E9C" w:rsidP="00E0454E">
            <w:pPr>
              <w:spacing w:before="100" w:after="100"/>
              <w:ind w:left="100" w:right="100"/>
            </w:pPr>
            <w:r>
              <w:rPr>
                <w:rFonts w:ascii="DejaVu Sans" w:eastAsia="DejaVu Sans" w:hAnsi="DejaVu Sans" w:cs="DejaVu Sans"/>
                <w:color w:val="000000"/>
                <w:sz w:val="18"/>
                <w:szCs w:val="18"/>
              </w:rPr>
              <w:t>Indicate where the review protocol can be accessed, or state that a protocol was not prepared.</w:t>
            </w:r>
          </w:p>
        </w:tc>
        <w:tc>
          <w:tcPr>
            <w:tcW w:w="0" w:type="auto"/>
            <w:tcBorders>
              <w:right w:val="single" w:sz="8" w:space="0" w:color="000000"/>
            </w:tcBorders>
            <w:shd w:val="clear" w:color="auto" w:fill="FFFFFF"/>
            <w:tcMar>
              <w:top w:w="0" w:type="dxa"/>
              <w:left w:w="0" w:type="dxa"/>
              <w:bottom w:w="0" w:type="dxa"/>
              <w:right w:w="0" w:type="dxa"/>
            </w:tcMar>
          </w:tcPr>
          <w:p w14:paraId="54E78452" w14:textId="77777777" w:rsidR="00F41E9C" w:rsidRDefault="00F41E9C" w:rsidP="00E0454E">
            <w:pPr>
              <w:spacing w:before="100" w:after="100"/>
              <w:ind w:left="100" w:right="100"/>
              <w:jc w:val="center"/>
            </w:pPr>
            <w:r w:rsidRPr="001F5F93">
              <w:rPr>
                <w:rFonts w:ascii="DejaVu Sans" w:eastAsia="DejaVu Sans" w:hAnsi="DejaVu Sans" w:cs="DejaVu Sans"/>
                <w:color w:val="000000"/>
                <w:sz w:val="18"/>
                <w:szCs w:val="18"/>
              </w:rPr>
              <w:t>https://osf.io/8sgzn/</w:t>
            </w:r>
          </w:p>
        </w:tc>
      </w:tr>
      <w:tr w:rsidR="00F41E9C" w14:paraId="3A881CEA" w14:textId="77777777" w:rsidTr="00E0454E">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3FC1D806" w14:textId="77777777" w:rsidR="00F41E9C" w:rsidRDefault="00F41E9C" w:rsidP="00E0454E">
            <w:pPr>
              <w:spacing w:before="100" w:after="100"/>
              <w:ind w:left="100" w:right="100"/>
            </w:pPr>
          </w:p>
        </w:tc>
        <w:tc>
          <w:tcPr>
            <w:tcW w:w="0" w:type="auto"/>
            <w:shd w:val="clear" w:color="auto" w:fill="FFFFFF"/>
            <w:tcMar>
              <w:top w:w="0" w:type="dxa"/>
              <w:left w:w="0" w:type="dxa"/>
              <w:bottom w:w="0" w:type="dxa"/>
              <w:right w:w="0" w:type="dxa"/>
            </w:tcMar>
          </w:tcPr>
          <w:p w14:paraId="0A893879"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24c</w:t>
            </w:r>
          </w:p>
        </w:tc>
        <w:tc>
          <w:tcPr>
            <w:tcW w:w="0" w:type="auto"/>
            <w:shd w:val="clear" w:color="auto" w:fill="FFFFFF"/>
            <w:tcMar>
              <w:top w:w="0" w:type="dxa"/>
              <w:left w:w="0" w:type="dxa"/>
              <w:bottom w:w="0" w:type="dxa"/>
              <w:right w:w="0" w:type="dxa"/>
            </w:tcMar>
          </w:tcPr>
          <w:p w14:paraId="4D4828B6" w14:textId="77777777" w:rsidR="00F41E9C" w:rsidRDefault="00F41E9C" w:rsidP="00E0454E">
            <w:pPr>
              <w:spacing w:before="100" w:after="100"/>
              <w:ind w:left="100" w:right="100"/>
            </w:pPr>
            <w:r>
              <w:rPr>
                <w:rFonts w:ascii="DejaVu Sans" w:eastAsia="DejaVu Sans" w:hAnsi="DejaVu Sans" w:cs="DejaVu Sans"/>
                <w:color w:val="000000"/>
                <w:sz w:val="18"/>
                <w:szCs w:val="18"/>
              </w:rPr>
              <w:t>Describe and explain any amendments to information provided at registration or in the protocol.</w:t>
            </w:r>
          </w:p>
        </w:tc>
        <w:tc>
          <w:tcPr>
            <w:tcW w:w="0" w:type="auto"/>
            <w:tcBorders>
              <w:right w:val="single" w:sz="8" w:space="0" w:color="000000"/>
            </w:tcBorders>
            <w:shd w:val="clear" w:color="auto" w:fill="FFFFFF"/>
            <w:tcMar>
              <w:top w:w="0" w:type="dxa"/>
              <w:left w:w="0" w:type="dxa"/>
              <w:bottom w:w="0" w:type="dxa"/>
              <w:right w:w="0" w:type="dxa"/>
            </w:tcMar>
          </w:tcPr>
          <w:p w14:paraId="644EB524"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Not applicable</w:t>
            </w:r>
          </w:p>
        </w:tc>
      </w:tr>
      <w:tr w:rsidR="00F41E9C" w14:paraId="7C887A39"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12CA19FF" w14:textId="77777777" w:rsidR="00F41E9C" w:rsidRDefault="00F41E9C" w:rsidP="00E0454E">
            <w:pPr>
              <w:spacing w:before="100" w:after="100"/>
              <w:ind w:left="100" w:right="100"/>
            </w:pPr>
            <w:r>
              <w:rPr>
                <w:rFonts w:ascii="DejaVu Sans" w:eastAsia="DejaVu Sans" w:hAnsi="DejaVu Sans" w:cs="DejaVu Sans"/>
                <w:b/>
                <w:color w:val="000000"/>
                <w:sz w:val="18"/>
                <w:szCs w:val="18"/>
              </w:rPr>
              <w:t>Support</w:t>
            </w:r>
          </w:p>
        </w:tc>
        <w:tc>
          <w:tcPr>
            <w:tcW w:w="0" w:type="auto"/>
            <w:shd w:val="clear" w:color="auto" w:fill="FFFFFF"/>
            <w:tcMar>
              <w:top w:w="0" w:type="dxa"/>
              <w:left w:w="0" w:type="dxa"/>
              <w:bottom w:w="0" w:type="dxa"/>
              <w:right w:w="0" w:type="dxa"/>
            </w:tcMar>
          </w:tcPr>
          <w:p w14:paraId="6E540F12"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25</w:t>
            </w:r>
          </w:p>
        </w:tc>
        <w:tc>
          <w:tcPr>
            <w:tcW w:w="0" w:type="auto"/>
            <w:shd w:val="clear" w:color="auto" w:fill="FFFFFF"/>
            <w:tcMar>
              <w:top w:w="0" w:type="dxa"/>
              <w:left w:w="0" w:type="dxa"/>
              <w:bottom w:w="0" w:type="dxa"/>
              <w:right w:w="0" w:type="dxa"/>
            </w:tcMar>
          </w:tcPr>
          <w:p w14:paraId="29D311AA" w14:textId="77777777" w:rsidR="00F41E9C" w:rsidRDefault="00F41E9C" w:rsidP="00E0454E">
            <w:pPr>
              <w:spacing w:before="100" w:after="100"/>
              <w:ind w:left="100" w:right="100"/>
            </w:pPr>
            <w:r>
              <w:rPr>
                <w:rFonts w:ascii="DejaVu Sans" w:eastAsia="DejaVu Sans" w:hAnsi="DejaVu Sans" w:cs="DejaVu Sans"/>
                <w:color w:val="000000"/>
                <w:sz w:val="18"/>
                <w:szCs w:val="18"/>
              </w:rPr>
              <w:t>Describe sources of financial or non-financial support for the review, and the role of the funders or sponsors in the review.</w:t>
            </w:r>
          </w:p>
        </w:tc>
        <w:tc>
          <w:tcPr>
            <w:tcW w:w="0" w:type="auto"/>
            <w:tcBorders>
              <w:right w:val="single" w:sz="8" w:space="0" w:color="000000"/>
            </w:tcBorders>
            <w:shd w:val="clear" w:color="auto" w:fill="FFFFFF"/>
            <w:tcMar>
              <w:top w:w="0" w:type="dxa"/>
              <w:left w:w="0" w:type="dxa"/>
              <w:bottom w:w="0" w:type="dxa"/>
              <w:right w:w="0" w:type="dxa"/>
            </w:tcMar>
          </w:tcPr>
          <w:p w14:paraId="21595E6F"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Abstract, Funding</w:t>
            </w:r>
          </w:p>
        </w:tc>
      </w:tr>
      <w:tr w:rsidR="00F41E9C" w14:paraId="27DFF0F6"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1AC5DBDD" w14:textId="77777777" w:rsidR="00F41E9C" w:rsidRDefault="00F41E9C" w:rsidP="00E0454E">
            <w:pPr>
              <w:spacing w:before="100" w:after="100"/>
              <w:ind w:left="100" w:right="100"/>
            </w:pPr>
            <w:r>
              <w:rPr>
                <w:rFonts w:ascii="DejaVu Sans" w:eastAsia="DejaVu Sans" w:hAnsi="DejaVu Sans" w:cs="DejaVu Sans"/>
                <w:b/>
                <w:color w:val="000000"/>
                <w:sz w:val="18"/>
                <w:szCs w:val="18"/>
              </w:rPr>
              <w:t>Competing interests</w:t>
            </w:r>
          </w:p>
        </w:tc>
        <w:tc>
          <w:tcPr>
            <w:tcW w:w="0" w:type="auto"/>
            <w:shd w:val="clear" w:color="auto" w:fill="FFFFFF"/>
            <w:tcMar>
              <w:top w:w="0" w:type="dxa"/>
              <w:left w:w="0" w:type="dxa"/>
              <w:bottom w:w="0" w:type="dxa"/>
              <w:right w:w="0" w:type="dxa"/>
            </w:tcMar>
          </w:tcPr>
          <w:p w14:paraId="33906A34"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26</w:t>
            </w:r>
          </w:p>
        </w:tc>
        <w:tc>
          <w:tcPr>
            <w:tcW w:w="0" w:type="auto"/>
            <w:shd w:val="clear" w:color="auto" w:fill="FFFFFF"/>
            <w:tcMar>
              <w:top w:w="0" w:type="dxa"/>
              <w:left w:w="0" w:type="dxa"/>
              <w:bottom w:w="0" w:type="dxa"/>
              <w:right w:w="0" w:type="dxa"/>
            </w:tcMar>
          </w:tcPr>
          <w:p w14:paraId="46471A37" w14:textId="77777777" w:rsidR="00F41E9C" w:rsidRDefault="00F41E9C" w:rsidP="00E0454E">
            <w:pPr>
              <w:spacing w:before="100" w:after="100"/>
              <w:ind w:left="100" w:right="100"/>
            </w:pPr>
            <w:r>
              <w:rPr>
                <w:rFonts w:ascii="DejaVu Sans" w:eastAsia="DejaVu Sans" w:hAnsi="DejaVu Sans" w:cs="DejaVu Sans"/>
                <w:color w:val="000000"/>
                <w:sz w:val="18"/>
                <w:szCs w:val="18"/>
              </w:rPr>
              <w:t>Declare any competing interests of review authors.</w:t>
            </w:r>
          </w:p>
        </w:tc>
        <w:tc>
          <w:tcPr>
            <w:tcW w:w="0" w:type="auto"/>
            <w:tcBorders>
              <w:right w:val="single" w:sz="8" w:space="0" w:color="000000"/>
            </w:tcBorders>
            <w:shd w:val="clear" w:color="auto" w:fill="FFFFFF"/>
            <w:tcMar>
              <w:top w:w="0" w:type="dxa"/>
              <w:left w:w="0" w:type="dxa"/>
              <w:bottom w:w="0" w:type="dxa"/>
              <w:right w:w="0" w:type="dxa"/>
            </w:tcMar>
          </w:tcPr>
          <w:p w14:paraId="30C59B34" w14:textId="77777777" w:rsidR="00F41E9C" w:rsidRDefault="00F41E9C" w:rsidP="00E0454E">
            <w:pPr>
              <w:spacing w:before="100" w:after="100"/>
              <w:ind w:left="100" w:right="100"/>
              <w:jc w:val="center"/>
            </w:pPr>
            <w:r w:rsidRPr="0063177E">
              <w:rPr>
                <w:rFonts w:ascii="DejaVu Sans" w:eastAsia="DejaVu Sans" w:hAnsi="DejaVu Sans" w:cs="DejaVu Sans"/>
                <w:color w:val="000000"/>
                <w:sz w:val="18"/>
                <w:szCs w:val="18"/>
              </w:rPr>
              <w:t>Not applicable</w:t>
            </w:r>
          </w:p>
        </w:tc>
      </w:tr>
      <w:tr w:rsidR="00F41E9C" w14:paraId="6C004196" w14:textId="77777777" w:rsidTr="00E0454E">
        <w:trPr>
          <w:cantSplit/>
          <w:jc w:val="center"/>
        </w:trPr>
        <w:tc>
          <w:tcPr>
            <w:tcW w:w="0" w:type="auto"/>
            <w:tcBorders>
              <w:left w:val="single" w:sz="8" w:space="0" w:color="000000"/>
              <w:bottom w:val="single" w:sz="8" w:space="0" w:color="000000"/>
            </w:tcBorders>
            <w:shd w:val="clear" w:color="auto" w:fill="FFFFFF"/>
            <w:tcMar>
              <w:top w:w="0" w:type="dxa"/>
              <w:left w:w="0" w:type="dxa"/>
              <w:bottom w:w="0" w:type="dxa"/>
              <w:right w:w="0" w:type="dxa"/>
            </w:tcMar>
          </w:tcPr>
          <w:p w14:paraId="552BC364" w14:textId="77777777" w:rsidR="00F41E9C" w:rsidRDefault="00F41E9C" w:rsidP="00E0454E">
            <w:pPr>
              <w:spacing w:before="100" w:after="100"/>
              <w:ind w:left="100" w:right="100"/>
            </w:pPr>
            <w:r>
              <w:rPr>
                <w:rFonts w:ascii="DejaVu Sans" w:eastAsia="DejaVu Sans" w:hAnsi="DejaVu Sans" w:cs="DejaVu Sans"/>
                <w:b/>
                <w:color w:val="000000"/>
                <w:sz w:val="18"/>
                <w:szCs w:val="18"/>
              </w:rPr>
              <w:t>Availability of data, code and other materials</w:t>
            </w:r>
          </w:p>
        </w:tc>
        <w:tc>
          <w:tcPr>
            <w:tcW w:w="0" w:type="auto"/>
            <w:tcBorders>
              <w:bottom w:val="single" w:sz="8" w:space="0" w:color="000000"/>
            </w:tcBorders>
            <w:shd w:val="clear" w:color="auto" w:fill="FFFFFF"/>
            <w:tcMar>
              <w:top w:w="0" w:type="dxa"/>
              <w:left w:w="0" w:type="dxa"/>
              <w:bottom w:w="0" w:type="dxa"/>
              <w:right w:w="0" w:type="dxa"/>
            </w:tcMar>
          </w:tcPr>
          <w:p w14:paraId="0AF3ABBF"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27</w:t>
            </w:r>
          </w:p>
        </w:tc>
        <w:tc>
          <w:tcPr>
            <w:tcW w:w="0" w:type="auto"/>
            <w:tcBorders>
              <w:bottom w:val="single" w:sz="8" w:space="0" w:color="000000"/>
            </w:tcBorders>
            <w:shd w:val="clear" w:color="auto" w:fill="FFFFFF"/>
            <w:tcMar>
              <w:top w:w="0" w:type="dxa"/>
              <w:left w:w="0" w:type="dxa"/>
              <w:bottom w:w="0" w:type="dxa"/>
              <w:right w:w="0" w:type="dxa"/>
            </w:tcMar>
          </w:tcPr>
          <w:p w14:paraId="41107EC0" w14:textId="77777777" w:rsidR="00F41E9C" w:rsidRDefault="00F41E9C" w:rsidP="00E0454E">
            <w:pPr>
              <w:spacing w:before="100" w:after="100"/>
              <w:ind w:left="100" w:right="100"/>
            </w:pPr>
            <w:r>
              <w:rPr>
                <w:rFonts w:ascii="DejaVu Sans" w:eastAsia="DejaVu Sans" w:hAnsi="DejaVu Sans" w:cs="DejaVu Sans"/>
                <w:color w:val="000000"/>
                <w:sz w:val="18"/>
                <w:szCs w:val="18"/>
              </w:rPr>
              <w:t>Report which of the following are publicly available and where they can be found: template data collection forms; data extracted from included studies; data used for all analyses; analytic code; any other materials used in the review.</w:t>
            </w:r>
          </w:p>
        </w:tc>
        <w:tc>
          <w:tcPr>
            <w:tcW w:w="0" w:type="auto"/>
            <w:tcBorders>
              <w:bottom w:val="single" w:sz="8" w:space="0" w:color="000000"/>
              <w:right w:val="single" w:sz="8" w:space="0" w:color="000000"/>
            </w:tcBorders>
            <w:shd w:val="clear" w:color="auto" w:fill="FFFFFF"/>
            <w:tcMar>
              <w:top w:w="0" w:type="dxa"/>
              <w:left w:w="0" w:type="dxa"/>
              <w:bottom w:w="0" w:type="dxa"/>
              <w:right w:w="0" w:type="dxa"/>
            </w:tcMar>
          </w:tcPr>
          <w:p w14:paraId="30DB66B7" w14:textId="77777777" w:rsidR="00F41E9C" w:rsidRDefault="00F41E9C" w:rsidP="00E0454E">
            <w:pPr>
              <w:spacing w:before="100" w:after="100"/>
              <w:ind w:left="100" w:right="100"/>
              <w:jc w:val="center"/>
            </w:pPr>
            <w:r w:rsidRPr="0063177E">
              <w:rPr>
                <w:rFonts w:ascii="DejaVu Sans" w:eastAsia="DejaVu Sans" w:hAnsi="DejaVu Sans" w:cs="DejaVu Sans"/>
                <w:color w:val="000000"/>
                <w:sz w:val="18"/>
                <w:szCs w:val="18"/>
              </w:rPr>
              <w:t>https://github.com/amertens/wash-ipd</w:t>
            </w:r>
          </w:p>
        </w:tc>
      </w:tr>
    </w:tbl>
    <w:p w14:paraId="60E0FFCA" w14:textId="77777777" w:rsidR="00F41E9C" w:rsidRDefault="00F41E9C" w:rsidP="00F41E9C">
      <w:pPr>
        <w:pStyle w:val="Heading1"/>
      </w:pPr>
      <w:bookmarkStart w:id="5" w:name="primsa-abstract-checklist"/>
      <w:bookmarkEnd w:id="3"/>
      <w:r>
        <w:t>PRISMA for abstracts</w:t>
      </w:r>
    </w:p>
    <w:tbl>
      <w:tblPr>
        <w:tblW w:w="0" w:type="auto"/>
        <w:jc w:val="center"/>
        <w:tblLook w:val="0420" w:firstRow="1" w:lastRow="0" w:firstColumn="0" w:lastColumn="0" w:noHBand="0" w:noVBand="1"/>
      </w:tblPr>
      <w:tblGrid>
        <w:gridCol w:w="1976"/>
        <w:gridCol w:w="542"/>
        <w:gridCol w:w="10614"/>
        <w:gridCol w:w="1248"/>
      </w:tblGrid>
      <w:tr w:rsidR="00F41E9C" w14:paraId="70B43DA3" w14:textId="77777777" w:rsidTr="00E0454E">
        <w:trPr>
          <w:cantSplit/>
          <w:tblHeader/>
          <w:jc w:val="center"/>
        </w:trPr>
        <w:tc>
          <w:tcPr>
            <w:tcW w:w="0" w:type="auto"/>
            <w:tcBorders>
              <w:top w:val="single" w:sz="8" w:space="0" w:color="000000"/>
              <w:left w:val="single" w:sz="8" w:space="0" w:color="000000"/>
              <w:bottom w:val="single" w:sz="8" w:space="0" w:color="000000"/>
            </w:tcBorders>
            <w:shd w:val="clear" w:color="auto" w:fill="63639A"/>
            <w:tcMar>
              <w:top w:w="0" w:type="dxa"/>
              <w:left w:w="0" w:type="dxa"/>
              <w:bottom w:w="0" w:type="dxa"/>
              <w:right w:w="0" w:type="dxa"/>
            </w:tcMar>
            <w:vAlign w:val="center"/>
          </w:tcPr>
          <w:p w14:paraId="32C1E298" w14:textId="77777777" w:rsidR="00F41E9C" w:rsidRDefault="00F41E9C" w:rsidP="00E0454E">
            <w:pPr>
              <w:spacing w:before="100" w:after="100"/>
              <w:ind w:left="100" w:right="100"/>
            </w:pPr>
            <w:r>
              <w:rPr>
                <w:rFonts w:ascii="DejaVu Sans" w:eastAsia="DejaVu Sans" w:hAnsi="DejaVu Sans" w:cs="DejaVu Sans"/>
                <w:b/>
                <w:color w:val="FFFFFF"/>
                <w:sz w:val="18"/>
                <w:szCs w:val="18"/>
              </w:rPr>
              <w:t>Topic</w:t>
            </w:r>
          </w:p>
        </w:tc>
        <w:tc>
          <w:tcPr>
            <w:tcW w:w="0" w:type="auto"/>
            <w:tcBorders>
              <w:top w:val="single" w:sz="8" w:space="0" w:color="000000"/>
              <w:bottom w:val="single" w:sz="8" w:space="0" w:color="000000"/>
            </w:tcBorders>
            <w:shd w:val="clear" w:color="auto" w:fill="63639A"/>
            <w:tcMar>
              <w:top w:w="0" w:type="dxa"/>
              <w:left w:w="0" w:type="dxa"/>
              <w:bottom w:w="0" w:type="dxa"/>
              <w:right w:w="0" w:type="dxa"/>
            </w:tcMar>
            <w:vAlign w:val="center"/>
          </w:tcPr>
          <w:p w14:paraId="531E9E82" w14:textId="77777777" w:rsidR="00F41E9C" w:rsidRDefault="00F41E9C" w:rsidP="00E0454E">
            <w:pPr>
              <w:spacing w:before="100" w:after="100"/>
              <w:ind w:left="100" w:right="100"/>
              <w:jc w:val="center"/>
            </w:pPr>
            <w:r>
              <w:rPr>
                <w:rFonts w:ascii="DejaVu Sans" w:eastAsia="DejaVu Sans" w:hAnsi="DejaVu Sans" w:cs="DejaVu Sans"/>
                <w:b/>
                <w:color w:val="FFFFFF"/>
                <w:sz w:val="18"/>
                <w:szCs w:val="18"/>
              </w:rPr>
              <w:t>No.</w:t>
            </w:r>
          </w:p>
        </w:tc>
        <w:tc>
          <w:tcPr>
            <w:tcW w:w="0" w:type="auto"/>
            <w:tcBorders>
              <w:top w:val="single" w:sz="8" w:space="0" w:color="000000"/>
              <w:bottom w:val="single" w:sz="8" w:space="0" w:color="000000"/>
            </w:tcBorders>
            <w:shd w:val="clear" w:color="auto" w:fill="63639A"/>
            <w:tcMar>
              <w:top w:w="0" w:type="dxa"/>
              <w:left w:w="0" w:type="dxa"/>
              <w:bottom w:w="0" w:type="dxa"/>
              <w:right w:w="0" w:type="dxa"/>
            </w:tcMar>
            <w:vAlign w:val="center"/>
          </w:tcPr>
          <w:p w14:paraId="58B3D165" w14:textId="77777777" w:rsidR="00F41E9C" w:rsidRDefault="00F41E9C" w:rsidP="00E0454E">
            <w:pPr>
              <w:spacing w:before="100" w:after="100"/>
              <w:ind w:left="100" w:right="100"/>
            </w:pPr>
            <w:r>
              <w:rPr>
                <w:rFonts w:ascii="DejaVu Sans" w:eastAsia="DejaVu Sans" w:hAnsi="DejaVu Sans" w:cs="DejaVu Sans"/>
                <w:b/>
                <w:color w:val="FFFFFF"/>
                <w:sz w:val="18"/>
                <w:szCs w:val="18"/>
              </w:rPr>
              <w:t>Item</w:t>
            </w:r>
          </w:p>
        </w:tc>
        <w:tc>
          <w:tcPr>
            <w:tcW w:w="0" w:type="auto"/>
            <w:tcBorders>
              <w:top w:val="single" w:sz="8" w:space="0" w:color="000000"/>
              <w:bottom w:val="single" w:sz="8" w:space="0" w:color="000000"/>
              <w:right w:val="single" w:sz="8" w:space="0" w:color="000000"/>
            </w:tcBorders>
            <w:shd w:val="clear" w:color="auto" w:fill="63639A"/>
            <w:tcMar>
              <w:top w:w="0" w:type="dxa"/>
              <w:left w:w="0" w:type="dxa"/>
              <w:bottom w:w="0" w:type="dxa"/>
              <w:right w:w="0" w:type="dxa"/>
            </w:tcMar>
            <w:vAlign w:val="center"/>
          </w:tcPr>
          <w:p w14:paraId="0574E650" w14:textId="77777777" w:rsidR="00F41E9C" w:rsidRDefault="00F41E9C" w:rsidP="00E0454E">
            <w:pPr>
              <w:spacing w:before="100" w:after="100"/>
              <w:ind w:left="100" w:right="100"/>
              <w:jc w:val="center"/>
            </w:pPr>
            <w:r>
              <w:rPr>
                <w:rFonts w:ascii="DejaVu Sans" w:eastAsia="DejaVu Sans" w:hAnsi="DejaVu Sans" w:cs="DejaVu Sans"/>
                <w:b/>
                <w:color w:val="FFFFFF"/>
                <w:sz w:val="18"/>
                <w:szCs w:val="18"/>
              </w:rPr>
              <w:t>Reported?</w:t>
            </w:r>
          </w:p>
        </w:tc>
      </w:tr>
      <w:tr w:rsidR="00F41E9C" w14:paraId="3FC0B04B" w14:textId="77777777" w:rsidTr="00E0454E">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4DAD875B" w14:textId="77777777" w:rsidR="00F41E9C" w:rsidRDefault="00F41E9C" w:rsidP="00E0454E">
            <w:pPr>
              <w:spacing w:before="100" w:after="100"/>
              <w:ind w:left="100" w:right="100"/>
            </w:pPr>
            <w:r>
              <w:rPr>
                <w:rFonts w:ascii="DejaVu Sans" w:eastAsia="DejaVu Sans" w:hAnsi="DejaVu Sans" w:cs="DejaVu Sans"/>
                <w:b/>
                <w:color w:val="000000"/>
                <w:sz w:val="18"/>
                <w:szCs w:val="18"/>
              </w:rPr>
              <w:t>TITLE</w:t>
            </w:r>
          </w:p>
        </w:tc>
        <w:tc>
          <w:tcPr>
            <w:tcW w:w="0" w:type="auto"/>
            <w:shd w:val="clear" w:color="auto" w:fill="FFFFCC"/>
            <w:tcMar>
              <w:top w:w="0" w:type="dxa"/>
              <w:left w:w="0" w:type="dxa"/>
              <w:bottom w:w="0" w:type="dxa"/>
              <w:right w:w="0" w:type="dxa"/>
            </w:tcMar>
          </w:tcPr>
          <w:p w14:paraId="152E92B1" w14:textId="77777777" w:rsidR="00F41E9C" w:rsidRDefault="00F41E9C" w:rsidP="00E0454E">
            <w:pPr>
              <w:spacing w:before="100" w:after="100"/>
              <w:ind w:left="100" w:right="100"/>
              <w:jc w:val="center"/>
            </w:pPr>
          </w:p>
        </w:tc>
        <w:tc>
          <w:tcPr>
            <w:tcW w:w="0" w:type="auto"/>
            <w:shd w:val="clear" w:color="auto" w:fill="FFFFCC"/>
            <w:tcMar>
              <w:top w:w="0" w:type="dxa"/>
              <w:left w:w="0" w:type="dxa"/>
              <w:bottom w:w="0" w:type="dxa"/>
              <w:right w:w="0" w:type="dxa"/>
            </w:tcMar>
          </w:tcPr>
          <w:p w14:paraId="36BE419B" w14:textId="77777777" w:rsidR="00F41E9C" w:rsidRDefault="00F41E9C" w:rsidP="00E0454E">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3BE79EB7" w14:textId="77777777" w:rsidR="00F41E9C" w:rsidRDefault="00F41E9C" w:rsidP="00E0454E">
            <w:pPr>
              <w:spacing w:before="100" w:after="100"/>
              <w:ind w:left="100" w:right="100"/>
              <w:jc w:val="center"/>
            </w:pPr>
          </w:p>
        </w:tc>
      </w:tr>
      <w:tr w:rsidR="00F41E9C" w14:paraId="502F8EF6"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5E37F09B" w14:textId="77777777" w:rsidR="00F41E9C" w:rsidRDefault="00F41E9C" w:rsidP="00E0454E">
            <w:pPr>
              <w:spacing w:before="100" w:after="100"/>
              <w:ind w:left="100" w:right="100"/>
            </w:pPr>
            <w:r>
              <w:rPr>
                <w:rFonts w:ascii="DejaVu Sans" w:eastAsia="DejaVu Sans" w:hAnsi="DejaVu Sans" w:cs="DejaVu Sans"/>
                <w:b/>
                <w:color w:val="000000"/>
                <w:sz w:val="18"/>
                <w:szCs w:val="18"/>
              </w:rPr>
              <w:t>Title</w:t>
            </w:r>
          </w:p>
        </w:tc>
        <w:tc>
          <w:tcPr>
            <w:tcW w:w="0" w:type="auto"/>
            <w:shd w:val="clear" w:color="auto" w:fill="FFFFFF"/>
            <w:tcMar>
              <w:top w:w="0" w:type="dxa"/>
              <w:left w:w="0" w:type="dxa"/>
              <w:bottom w:w="0" w:type="dxa"/>
              <w:right w:w="0" w:type="dxa"/>
            </w:tcMar>
          </w:tcPr>
          <w:p w14:paraId="23164F77"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w:t>
            </w:r>
          </w:p>
        </w:tc>
        <w:tc>
          <w:tcPr>
            <w:tcW w:w="0" w:type="auto"/>
            <w:shd w:val="clear" w:color="auto" w:fill="FFFFFF"/>
            <w:tcMar>
              <w:top w:w="0" w:type="dxa"/>
              <w:left w:w="0" w:type="dxa"/>
              <w:bottom w:w="0" w:type="dxa"/>
              <w:right w:w="0" w:type="dxa"/>
            </w:tcMar>
          </w:tcPr>
          <w:p w14:paraId="29F343F3" w14:textId="77777777" w:rsidR="00F41E9C" w:rsidRDefault="00F41E9C" w:rsidP="00E0454E">
            <w:pPr>
              <w:spacing w:before="100" w:after="100"/>
              <w:ind w:left="100" w:right="100"/>
            </w:pPr>
            <w:r>
              <w:rPr>
                <w:rFonts w:ascii="DejaVu Sans" w:eastAsia="DejaVu Sans" w:hAnsi="DejaVu Sans" w:cs="DejaVu Sans"/>
                <w:color w:val="000000"/>
                <w:sz w:val="18"/>
                <w:szCs w:val="18"/>
              </w:rPr>
              <w:t>Identify the report as a systematic review.</w:t>
            </w:r>
          </w:p>
        </w:tc>
        <w:tc>
          <w:tcPr>
            <w:tcW w:w="0" w:type="auto"/>
            <w:tcBorders>
              <w:right w:val="single" w:sz="8" w:space="0" w:color="000000"/>
            </w:tcBorders>
            <w:shd w:val="clear" w:color="auto" w:fill="FFFFFF"/>
            <w:tcMar>
              <w:top w:w="0" w:type="dxa"/>
              <w:left w:w="0" w:type="dxa"/>
              <w:bottom w:w="0" w:type="dxa"/>
              <w:right w:w="0" w:type="dxa"/>
            </w:tcMar>
          </w:tcPr>
          <w:p w14:paraId="74829232"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Yes</w:t>
            </w:r>
          </w:p>
        </w:tc>
      </w:tr>
      <w:tr w:rsidR="00F41E9C" w14:paraId="792E1329" w14:textId="77777777" w:rsidTr="00E0454E">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4B8C4484" w14:textId="77777777" w:rsidR="00F41E9C" w:rsidRDefault="00F41E9C" w:rsidP="00E0454E">
            <w:pPr>
              <w:spacing w:before="100" w:after="100"/>
              <w:ind w:left="100" w:right="100"/>
            </w:pPr>
            <w:r>
              <w:rPr>
                <w:rFonts w:ascii="DejaVu Sans" w:eastAsia="DejaVu Sans" w:hAnsi="DejaVu Sans" w:cs="DejaVu Sans"/>
                <w:b/>
                <w:color w:val="000000"/>
                <w:sz w:val="18"/>
                <w:szCs w:val="18"/>
              </w:rPr>
              <w:t>BACKGROUND</w:t>
            </w:r>
          </w:p>
        </w:tc>
        <w:tc>
          <w:tcPr>
            <w:tcW w:w="0" w:type="auto"/>
            <w:shd w:val="clear" w:color="auto" w:fill="FFFFCC"/>
            <w:tcMar>
              <w:top w:w="0" w:type="dxa"/>
              <w:left w:w="0" w:type="dxa"/>
              <w:bottom w:w="0" w:type="dxa"/>
              <w:right w:w="0" w:type="dxa"/>
            </w:tcMar>
          </w:tcPr>
          <w:p w14:paraId="5F2D4AED" w14:textId="77777777" w:rsidR="00F41E9C" w:rsidRDefault="00F41E9C" w:rsidP="00E0454E">
            <w:pPr>
              <w:spacing w:before="100" w:after="100"/>
              <w:ind w:left="100" w:right="100"/>
              <w:jc w:val="center"/>
            </w:pPr>
          </w:p>
        </w:tc>
        <w:tc>
          <w:tcPr>
            <w:tcW w:w="0" w:type="auto"/>
            <w:shd w:val="clear" w:color="auto" w:fill="FFFFCC"/>
            <w:tcMar>
              <w:top w:w="0" w:type="dxa"/>
              <w:left w:w="0" w:type="dxa"/>
              <w:bottom w:w="0" w:type="dxa"/>
              <w:right w:w="0" w:type="dxa"/>
            </w:tcMar>
          </w:tcPr>
          <w:p w14:paraId="67A0512B" w14:textId="77777777" w:rsidR="00F41E9C" w:rsidRDefault="00F41E9C" w:rsidP="00E0454E">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0C56CE1E" w14:textId="77777777" w:rsidR="00F41E9C" w:rsidRDefault="00F41E9C" w:rsidP="00E0454E">
            <w:pPr>
              <w:spacing w:before="100" w:after="100"/>
              <w:ind w:left="100" w:right="100"/>
              <w:jc w:val="center"/>
            </w:pPr>
          </w:p>
        </w:tc>
      </w:tr>
      <w:tr w:rsidR="00F41E9C" w14:paraId="1AC4E2DB"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77A209EC" w14:textId="77777777" w:rsidR="00F41E9C" w:rsidRDefault="00F41E9C" w:rsidP="00E0454E">
            <w:pPr>
              <w:spacing w:before="100" w:after="100"/>
              <w:ind w:left="100" w:right="100"/>
            </w:pPr>
            <w:r>
              <w:rPr>
                <w:rFonts w:ascii="DejaVu Sans" w:eastAsia="DejaVu Sans" w:hAnsi="DejaVu Sans" w:cs="DejaVu Sans"/>
                <w:b/>
                <w:color w:val="000000"/>
                <w:sz w:val="18"/>
                <w:szCs w:val="18"/>
              </w:rPr>
              <w:t>Objectives</w:t>
            </w:r>
          </w:p>
        </w:tc>
        <w:tc>
          <w:tcPr>
            <w:tcW w:w="0" w:type="auto"/>
            <w:shd w:val="clear" w:color="auto" w:fill="FFFFFF"/>
            <w:tcMar>
              <w:top w:w="0" w:type="dxa"/>
              <w:left w:w="0" w:type="dxa"/>
              <w:bottom w:w="0" w:type="dxa"/>
              <w:right w:w="0" w:type="dxa"/>
            </w:tcMar>
          </w:tcPr>
          <w:p w14:paraId="1E6390A8"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2</w:t>
            </w:r>
          </w:p>
        </w:tc>
        <w:tc>
          <w:tcPr>
            <w:tcW w:w="0" w:type="auto"/>
            <w:shd w:val="clear" w:color="auto" w:fill="FFFFFF"/>
            <w:tcMar>
              <w:top w:w="0" w:type="dxa"/>
              <w:left w:w="0" w:type="dxa"/>
              <w:bottom w:w="0" w:type="dxa"/>
              <w:right w:w="0" w:type="dxa"/>
            </w:tcMar>
          </w:tcPr>
          <w:p w14:paraId="6CB1427D" w14:textId="77777777" w:rsidR="00F41E9C" w:rsidRDefault="00F41E9C" w:rsidP="00E0454E">
            <w:pPr>
              <w:spacing w:before="100" w:after="100"/>
              <w:ind w:left="100" w:right="100"/>
            </w:pPr>
            <w:r>
              <w:rPr>
                <w:rFonts w:ascii="DejaVu Sans" w:eastAsia="DejaVu Sans" w:hAnsi="DejaVu Sans" w:cs="DejaVu Sans"/>
                <w:color w:val="000000"/>
                <w:sz w:val="18"/>
                <w:szCs w:val="18"/>
              </w:rPr>
              <w:t>Provide an explicit statement of the main objective(s) or question(s) the review addresses.</w:t>
            </w:r>
          </w:p>
        </w:tc>
        <w:tc>
          <w:tcPr>
            <w:tcW w:w="0" w:type="auto"/>
            <w:tcBorders>
              <w:right w:val="single" w:sz="8" w:space="0" w:color="000000"/>
            </w:tcBorders>
            <w:shd w:val="clear" w:color="auto" w:fill="FFFFFF"/>
            <w:tcMar>
              <w:top w:w="0" w:type="dxa"/>
              <w:left w:w="0" w:type="dxa"/>
              <w:bottom w:w="0" w:type="dxa"/>
              <w:right w:w="0" w:type="dxa"/>
            </w:tcMar>
          </w:tcPr>
          <w:p w14:paraId="67509DDC"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Yes</w:t>
            </w:r>
          </w:p>
        </w:tc>
      </w:tr>
      <w:tr w:rsidR="00F41E9C" w14:paraId="74EFE980" w14:textId="77777777" w:rsidTr="00E0454E">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0E3FAE8C" w14:textId="77777777" w:rsidR="00F41E9C" w:rsidRDefault="00F41E9C" w:rsidP="00E0454E">
            <w:pPr>
              <w:spacing w:before="100" w:after="100"/>
              <w:ind w:left="100" w:right="100"/>
            </w:pPr>
            <w:r>
              <w:rPr>
                <w:rFonts w:ascii="DejaVu Sans" w:eastAsia="DejaVu Sans" w:hAnsi="DejaVu Sans" w:cs="DejaVu Sans"/>
                <w:b/>
                <w:color w:val="000000"/>
                <w:sz w:val="18"/>
                <w:szCs w:val="18"/>
              </w:rPr>
              <w:t>METHODS</w:t>
            </w:r>
          </w:p>
        </w:tc>
        <w:tc>
          <w:tcPr>
            <w:tcW w:w="0" w:type="auto"/>
            <w:shd w:val="clear" w:color="auto" w:fill="FFFFCC"/>
            <w:tcMar>
              <w:top w:w="0" w:type="dxa"/>
              <w:left w:w="0" w:type="dxa"/>
              <w:bottom w:w="0" w:type="dxa"/>
              <w:right w:w="0" w:type="dxa"/>
            </w:tcMar>
          </w:tcPr>
          <w:p w14:paraId="3C17F32C" w14:textId="77777777" w:rsidR="00F41E9C" w:rsidRDefault="00F41E9C" w:rsidP="00E0454E">
            <w:pPr>
              <w:spacing w:before="100" w:after="100"/>
              <w:ind w:left="100" w:right="100"/>
              <w:jc w:val="center"/>
            </w:pPr>
          </w:p>
        </w:tc>
        <w:tc>
          <w:tcPr>
            <w:tcW w:w="0" w:type="auto"/>
            <w:shd w:val="clear" w:color="auto" w:fill="FFFFCC"/>
            <w:tcMar>
              <w:top w:w="0" w:type="dxa"/>
              <w:left w:w="0" w:type="dxa"/>
              <w:bottom w:w="0" w:type="dxa"/>
              <w:right w:w="0" w:type="dxa"/>
            </w:tcMar>
          </w:tcPr>
          <w:p w14:paraId="7DD8AF4E" w14:textId="77777777" w:rsidR="00F41E9C" w:rsidRDefault="00F41E9C" w:rsidP="00E0454E">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7CCA38BF" w14:textId="77777777" w:rsidR="00F41E9C" w:rsidRDefault="00F41E9C" w:rsidP="00E0454E">
            <w:pPr>
              <w:spacing w:before="100" w:after="100"/>
              <w:ind w:left="100" w:right="100"/>
              <w:jc w:val="center"/>
            </w:pPr>
          </w:p>
        </w:tc>
      </w:tr>
      <w:tr w:rsidR="00F41E9C" w14:paraId="57CD206C"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32DDC5EB" w14:textId="77777777" w:rsidR="00F41E9C" w:rsidRDefault="00F41E9C" w:rsidP="00E0454E">
            <w:pPr>
              <w:spacing w:before="100" w:after="100"/>
              <w:ind w:left="100" w:right="100"/>
            </w:pPr>
            <w:r>
              <w:rPr>
                <w:rFonts w:ascii="DejaVu Sans" w:eastAsia="DejaVu Sans" w:hAnsi="DejaVu Sans" w:cs="DejaVu Sans"/>
                <w:b/>
                <w:color w:val="000000"/>
                <w:sz w:val="18"/>
                <w:szCs w:val="18"/>
              </w:rPr>
              <w:t>Eligibility criteria</w:t>
            </w:r>
          </w:p>
        </w:tc>
        <w:tc>
          <w:tcPr>
            <w:tcW w:w="0" w:type="auto"/>
            <w:shd w:val="clear" w:color="auto" w:fill="FFFFFF"/>
            <w:tcMar>
              <w:top w:w="0" w:type="dxa"/>
              <w:left w:w="0" w:type="dxa"/>
              <w:bottom w:w="0" w:type="dxa"/>
              <w:right w:w="0" w:type="dxa"/>
            </w:tcMar>
          </w:tcPr>
          <w:p w14:paraId="00FE89F0"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3</w:t>
            </w:r>
          </w:p>
        </w:tc>
        <w:tc>
          <w:tcPr>
            <w:tcW w:w="0" w:type="auto"/>
            <w:shd w:val="clear" w:color="auto" w:fill="FFFFFF"/>
            <w:tcMar>
              <w:top w:w="0" w:type="dxa"/>
              <w:left w:w="0" w:type="dxa"/>
              <w:bottom w:w="0" w:type="dxa"/>
              <w:right w:w="0" w:type="dxa"/>
            </w:tcMar>
          </w:tcPr>
          <w:p w14:paraId="3FFE6D31" w14:textId="77777777" w:rsidR="00F41E9C" w:rsidRDefault="00F41E9C" w:rsidP="00E0454E">
            <w:pPr>
              <w:spacing w:before="100" w:after="100"/>
              <w:ind w:left="100" w:right="100"/>
            </w:pPr>
            <w:r>
              <w:rPr>
                <w:rFonts w:ascii="DejaVu Sans" w:eastAsia="DejaVu Sans" w:hAnsi="DejaVu Sans" w:cs="DejaVu Sans"/>
                <w:color w:val="000000"/>
                <w:sz w:val="18"/>
                <w:szCs w:val="18"/>
              </w:rPr>
              <w:t>Specify the inclusion and exclusion criteria for the review.</w:t>
            </w:r>
          </w:p>
        </w:tc>
        <w:tc>
          <w:tcPr>
            <w:tcW w:w="0" w:type="auto"/>
            <w:tcBorders>
              <w:right w:val="single" w:sz="8" w:space="0" w:color="000000"/>
            </w:tcBorders>
            <w:shd w:val="clear" w:color="auto" w:fill="FFFFFF"/>
            <w:tcMar>
              <w:top w:w="0" w:type="dxa"/>
              <w:left w:w="0" w:type="dxa"/>
              <w:bottom w:w="0" w:type="dxa"/>
              <w:right w:w="0" w:type="dxa"/>
            </w:tcMar>
          </w:tcPr>
          <w:p w14:paraId="1EAFC2B3"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Yes</w:t>
            </w:r>
          </w:p>
        </w:tc>
      </w:tr>
      <w:tr w:rsidR="00F41E9C" w14:paraId="33A3E877"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7361AF71" w14:textId="77777777" w:rsidR="00F41E9C" w:rsidRDefault="00F41E9C" w:rsidP="00E0454E">
            <w:pPr>
              <w:spacing w:before="100" w:after="100"/>
              <w:ind w:left="100" w:right="100"/>
            </w:pPr>
            <w:r>
              <w:rPr>
                <w:rFonts w:ascii="DejaVu Sans" w:eastAsia="DejaVu Sans" w:hAnsi="DejaVu Sans" w:cs="DejaVu Sans"/>
                <w:b/>
                <w:color w:val="000000"/>
                <w:sz w:val="18"/>
                <w:szCs w:val="18"/>
              </w:rPr>
              <w:t>Information sources</w:t>
            </w:r>
          </w:p>
        </w:tc>
        <w:tc>
          <w:tcPr>
            <w:tcW w:w="0" w:type="auto"/>
            <w:shd w:val="clear" w:color="auto" w:fill="FFFFFF"/>
            <w:tcMar>
              <w:top w:w="0" w:type="dxa"/>
              <w:left w:w="0" w:type="dxa"/>
              <w:bottom w:w="0" w:type="dxa"/>
              <w:right w:w="0" w:type="dxa"/>
            </w:tcMar>
          </w:tcPr>
          <w:p w14:paraId="05946496"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4</w:t>
            </w:r>
          </w:p>
        </w:tc>
        <w:tc>
          <w:tcPr>
            <w:tcW w:w="0" w:type="auto"/>
            <w:shd w:val="clear" w:color="auto" w:fill="FFFFFF"/>
            <w:tcMar>
              <w:top w:w="0" w:type="dxa"/>
              <w:left w:w="0" w:type="dxa"/>
              <w:bottom w:w="0" w:type="dxa"/>
              <w:right w:w="0" w:type="dxa"/>
            </w:tcMar>
          </w:tcPr>
          <w:p w14:paraId="28E37C93" w14:textId="77777777" w:rsidR="00F41E9C" w:rsidRDefault="00F41E9C" w:rsidP="00E0454E">
            <w:pPr>
              <w:spacing w:before="100" w:after="100"/>
              <w:ind w:left="100" w:right="100"/>
            </w:pPr>
            <w:r>
              <w:rPr>
                <w:rFonts w:ascii="DejaVu Sans" w:eastAsia="DejaVu Sans" w:hAnsi="DejaVu Sans" w:cs="DejaVu Sans"/>
                <w:color w:val="000000"/>
                <w:sz w:val="18"/>
                <w:szCs w:val="18"/>
              </w:rPr>
              <w:t xml:space="preserve">Specify the information sources (e.g. databases, registers) used to identify studies and the date when each was last searched. </w:t>
            </w:r>
          </w:p>
        </w:tc>
        <w:tc>
          <w:tcPr>
            <w:tcW w:w="0" w:type="auto"/>
            <w:tcBorders>
              <w:right w:val="single" w:sz="8" w:space="0" w:color="000000"/>
            </w:tcBorders>
            <w:shd w:val="clear" w:color="auto" w:fill="FFFFFF"/>
            <w:tcMar>
              <w:top w:w="0" w:type="dxa"/>
              <w:left w:w="0" w:type="dxa"/>
              <w:bottom w:w="0" w:type="dxa"/>
              <w:right w:w="0" w:type="dxa"/>
            </w:tcMar>
          </w:tcPr>
          <w:p w14:paraId="3A2EE214"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No</w:t>
            </w:r>
          </w:p>
        </w:tc>
      </w:tr>
      <w:tr w:rsidR="00F41E9C" w14:paraId="014CBC4A"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3219F6D9" w14:textId="77777777" w:rsidR="00F41E9C" w:rsidRDefault="00F41E9C" w:rsidP="00E0454E">
            <w:pPr>
              <w:spacing w:before="100" w:after="100"/>
              <w:ind w:left="100" w:right="100"/>
            </w:pPr>
            <w:r>
              <w:rPr>
                <w:rFonts w:ascii="DejaVu Sans" w:eastAsia="DejaVu Sans" w:hAnsi="DejaVu Sans" w:cs="DejaVu Sans"/>
                <w:b/>
                <w:color w:val="000000"/>
                <w:sz w:val="18"/>
                <w:szCs w:val="18"/>
              </w:rPr>
              <w:t>Risk of bias</w:t>
            </w:r>
          </w:p>
        </w:tc>
        <w:tc>
          <w:tcPr>
            <w:tcW w:w="0" w:type="auto"/>
            <w:shd w:val="clear" w:color="auto" w:fill="FFFFFF"/>
            <w:tcMar>
              <w:top w:w="0" w:type="dxa"/>
              <w:left w:w="0" w:type="dxa"/>
              <w:bottom w:w="0" w:type="dxa"/>
              <w:right w:w="0" w:type="dxa"/>
            </w:tcMar>
          </w:tcPr>
          <w:p w14:paraId="291F9F9A"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5</w:t>
            </w:r>
          </w:p>
        </w:tc>
        <w:tc>
          <w:tcPr>
            <w:tcW w:w="0" w:type="auto"/>
            <w:shd w:val="clear" w:color="auto" w:fill="FFFFFF"/>
            <w:tcMar>
              <w:top w:w="0" w:type="dxa"/>
              <w:left w:w="0" w:type="dxa"/>
              <w:bottom w:w="0" w:type="dxa"/>
              <w:right w:w="0" w:type="dxa"/>
            </w:tcMar>
          </w:tcPr>
          <w:p w14:paraId="3D3A9656" w14:textId="77777777" w:rsidR="00F41E9C" w:rsidRDefault="00F41E9C" w:rsidP="00E0454E">
            <w:pPr>
              <w:spacing w:before="100" w:after="100"/>
              <w:ind w:left="100" w:right="100"/>
            </w:pPr>
            <w:r>
              <w:rPr>
                <w:rFonts w:ascii="DejaVu Sans" w:eastAsia="DejaVu Sans" w:hAnsi="DejaVu Sans" w:cs="DejaVu Sans"/>
                <w:color w:val="000000"/>
                <w:sz w:val="18"/>
                <w:szCs w:val="18"/>
              </w:rPr>
              <w:t>Specify the methods used to assess risk of bias in the included studies.</w:t>
            </w:r>
          </w:p>
        </w:tc>
        <w:tc>
          <w:tcPr>
            <w:tcW w:w="0" w:type="auto"/>
            <w:tcBorders>
              <w:right w:val="single" w:sz="8" w:space="0" w:color="000000"/>
            </w:tcBorders>
            <w:shd w:val="clear" w:color="auto" w:fill="FFFFFF"/>
            <w:tcMar>
              <w:top w:w="0" w:type="dxa"/>
              <w:left w:w="0" w:type="dxa"/>
              <w:bottom w:w="0" w:type="dxa"/>
              <w:right w:w="0" w:type="dxa"/>
            </w:tcMar>
          </w:tcPr>
          <w:p w14:paraId="0BA62E59"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Yes</w:t>
            </w:r>
          </w:p>
        </w:tc>
      </w:tr>
      <w:tr w:rsidR="00F41E9C" w14:paraId="678FD612"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77E01FF2" w14:textId="77777777" w:rsidR="00F41E9C" w:rsidRDefault="00F41E9C" w:rsidP="00E0454E">
            <w:pPr>
              <w:spacing w:before="100" w:after="100"/>
              <w:ind w:left="100" w:right="100"/>
            </w:pPr>
            <w:r>
              <w:rPr>
                <w:rFonts w:ascii="DejaVu Sans" w:eastAsia="DejaVu Sans" w:hAnsi="DejaVu Sans" w:cs="DejaVu Sans"/>
                <w:b/>
                <w:color w:val="000000"/>
                <w:sz w:val="18"/>
                <w:szCs w:val="18"/>
              </w:rPr>
              <w:t>Synthesis of results</w:t>
            </w:r>
          </w:p>
        </w:tc>
        <w:tc>
          <w:tcPr>
            <w:tcW w:w="0" w:type="auto"/>
            <w:shd w:val="clear" w:color="auto" w:fill="FFFFFF"/>
            <w:tcMar>
              <w:top w:w="0" w:type="dxa"/>
              <w:left w:w="0" w:type="dxa"/>
              <w:bottom w:w="0" w:type="dxa"/>
              <w:right w:w="0" w:type="dxa"/>
            </w:tcMar>
          </w:tcPr>
          <w:p w14:paraId="6C36888A"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6</w:t>
            </w:r>
          </w:p>
        </w:tc>
        <w:tc>
          <w:tcPr>
            <w:tcW w:w="0" w:type="auto"/>
            <w:shd w:val="clear" w:color="auto" w:fill="FFFFFF"/>
            <w:tcMar>
              <w:top w:w="0" w:type="dxa"/>
              <w:left w:w="0" w:type="dxa"/>
              <w:bottom w:w="0" w:type="dxa"/>
              <w:right w:w="0" w:type="dxa"/>
            </w:tcMar>
          </w:tcPr>
          <w:p w14:paraId="032104A8" w14:textId="77777777" w:rsidR="00F41E9C" w:rsidRDefault="00F41E9C" w:rsidP="00E0454E">
            <w:pPr>
              <w:spacing w:before="100" w:after="100"/>
              <w:ind w:left="100" w:right="100"/>
            </w:pPr>
            <w:r>
              <w:rPr>
                <w:rFonts w:ascii="DejaVu Sans" w:eastAsia="DejaVu Sans" w:hAnsi="DejaVu Sans" w:cs="DejaVu Sans"/>
                <w:color w:val="000000"/>
                <w:sz w:val="18"/>
                <w:szCs w:val="18"/>
              </w:rPr>
              <w:t xml:space="preserve">Specify the methods used to present and synthesize results. </w:t>
            </w:r>
          </w:p>
        </w:tc>
        <w:tc>
          <w:tcPr>
            <w:tcW w:w="0" w:type="auto"/>
            <w:tcBorders>
              <w:right w:val="single" w:sz="8" w:space="0" w:color="000000"/>
            </w:tcBorders>
            <w:shd w:val="clear" w:color="auto" w:fill="FFFFFF"/>
            <w:tcMar>
              <w:top w:w="0" w:type="dxa"/>
              <w:left w:w="0" w:type="dxa"/>
              <w:bottom w:w="0" w:type="dxa"/>
              <w:right w:w="0" w:type="dxa"/>
            </w:tcMar>
          </w:tcPr>
          <w:p w14:paraId="24BC5183"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Yes</w:t>
            </w:r>
          </w:p>
        </w:tc>
      </w:tr>
      <w:tr w:rsidR="00F41E9C" w14:paraId="7E14E8C8" w14:textId="77777777" w:rsidTr="00E0454E">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14146C53" w14:textId="77777777" w:rsidR="00F41E9C" w:rsidRDefault="00F41E9C" w:rsidP="00E0454E">
            <w:pPr>
              <w:spacing w:before="100" w:after="100"/>
              <w:ind w:left="100" w:right="100"/>
            </w:pPr>
            <w:r>
              <w:rPr>
                <w:rFonts w:ascii="DejaVu Sans" w:eastAsia="DejaVu Sans" w:hAnsi="DejaVu Sans" w:cs="DejaVu Sans"/>
                <w:b/>
                <w:color w:val="000000"/>
                <w:sz w:val="18"/>
                <w:szCs w:val="18"/>
              </w:rPr>
              <w:t>RESULTS</w:t>
            </w:r>
          </w:p>
        </w:tc>
        <w:tc>
          <w:tcPr>
            <w:tcW w:w="0" w:type="auto"/>
            <w:shd w:val="clear" w:color="auto" w:fill="FFFFCC"/>
            <w:tcMar>
              <w:top w:w="0" w:type="dxa"/>
              <w:left w:w="0" w:type="dxa"/>
              <w:bottom w:w="0" w:type="dxa"/>
              <w:right w:w="0" w:type="dxa"/>
            </w:tcMar>
          </w:tcPr>
          <w:p w14:paraId="6E8C6253" w14:textId="77777777" w:rsidR="00F41E9C" w:rsidRDefault="00F41E9C" w:rsidP="00E0454E">
            <w:pPr>
              <w:spacing w:before="100" w:after="100"/>
              <w:ind w:left="100" w:right="100"/>
              <w:jc w:val="center"/>
            </w:pPr>
          </w:p>
        </w:tc>
        <w:tc>
          <w:tcPr>
            <w:tcW w:w="0" w:type="auto"/>
            <w:shd w:val="clear" w:color="auto" w:fill="FFFFCC"/>
            <w:tcMar>
              <w:top w:w="0" w:type="dxa"/>
              <w:left w:w="0" w:type="dxa"/>
              <w:bottom w:w="0" w:type="dxa"/>
              <w:right w:w="0" w:type="dxa"/>
            </w:tcMar>
          </w:tcPr>
          <w:p w14:paraId="1AA4F082" w14:textId="77777777" w:rsidR="00F41E9C" w:rsidRDefault="00F41E9C" w:rsidP="00E0454E">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44AB637F" w14:textId="77777777" w:rsidR="00F41E9C" w:rsidRDefault="00F41E9C" w:rsidP="00E0454E">
            <w:pPr>
              <w:spacing w:before="100" w:after="100"/>
              <w:ind w:left="100" w:right="100"/>
              <w:jc w:val="center"/>
            </w:pPr>
          </w:p>
        </w:tc>
      </w:tr>
      <w:tr w:rsidR="00F41E9C" w14:paraId="0CF45A36"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03334535" w14:textId="77777777" w:rsidR="00F41E9C" w:rsidRDefault="00F41E9C" w:rsidP="00E0454E">
            <w:pPr>
              <w:spacing w:before="100" w:after="100"/>
              <w:ind w:left="100" w:right="100"/>
            </w:pPr>
            <w:r>
              <w:rPr>
                <w:rFonts w:ascii="DejaVu Sans" w:eastAsia="DejaVu Sans" w:hAnsi="DejaVu Sans" w:cs="DejaVu Sans"/>
                <w:b/>
                <w:color w:val="000000"/>
                <w:sz w:val="18"/>
                <w:szCs w:val="18"/>
              </w:rPr>
              <w:lastRenderedPageBreak/>
              <w:t>Included studies</w:t>
            </w:r>
          </w:p>
        </w:tc>
        <w:tc>
          <w:tcPr>
            <w:tcW w:w="0" w:type="auto"/>
            <w:shd w:val="clear" w:color="auto" w:fill="FFFFFF"/>
            <w:tcMar>
              <w:top w:w="0" w:type="dxa"/>
              <w:left w:w="0" w:type="dxa"/>
              <w:bottom w:w="0" w:type="dxa"/>
              <w:right w:w="0" w:type="dxa"/>
            </w:tcMar>
          </w:tcPr>
          <w:p w14:paraId="60F2C22B"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7</w:t>
            </w:r>
          </w:p>
        </w:tc>
        <w:tc>
          <w:tcPr>
            <w:tcW w:w="0" w:type="auto"/>
            <w:shd w:val="clear" w:color="auto" w:fill="FFFFFF"/>
            <w:tcMar>
              <w:top w:w="0" w:type="dxa"/>
              <w:left w:w="0" w:type="dxa"/>
              <w:bottom w:w="0" w:type="dxa"/>
              <w:right w:w="0" w:type="dxa"/>
            </w:tcMar>
          </w:tcPr>
          <w:p w14:paraId="5C0FC323" w14:textId="77777777" w:rsidR="00F41E9C" w:rsidRDefault="00F41E9C" w:rsidP="00E0454E">
            <w:pPr>
              <w:spacing w:before="100" w:after="100"/>
              <w:ind w:left="100" w:right="100"/>
            </w:pPr>
            <w:r>
              <w:rPr>
                <w:rFonts w:ascii="DejaVu Sans" w:eastAsia="DejaVu Sans" w:hAnsi="DejaVu Sans" w:cs="DejaVu Sans"/>
                <w:color w:val="000000"/>
                <w:sz w:val="18"/>
                <w:szCs w:val="18"/>
              </w:rPr>
              <w:t>Give the total number of included studies and participants and summarise relevant characteristics of studies.</w:t>
            </w:r>
          </w:p>
        </w:tc>
        <w:tc>
          <w:tcPr>
            <w:tcW w:w="0" w:type="auto"/>
            <w:tcBorders>
              <w:right w:val="single" w:sz="8" w:space="0" w:color="000000"/>
            </w:tcBorders>
            <w:shd w:val="clear" w:color="auto" w:fill="FFFFFF"/>
            <w:tcMar>
              <w:top w:w="0" w:type="dxa"/>
              <w:left w:w="0" w:type="dxa"/>
              <w:bottom w:w="0" w:type="dxa"/>
              <w:right w:w="0" w:type="dxa"/>
            </w:tcMar>
          </w:tcPr>
          <w:p w14:paraId="63BE0C8D"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Yes</w:t>
            </w:r>
          </w:p>
        </w:tc>
      </w:tr>
      <w:tr w:rsidR="00F41E9C" w14:paraId="692748E3"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15358D0E" w14:textId="77777777" w:rsidR="00F41E9C" w:rsidRDefault="00F41E9C" w:rsidP="00E0454E">
            <w:pPr>
              <w:spacing w:before="100" w:after="100"/>
              <w:ind w:left="100" w:right="100"/>
            </w:pPr>
            <w:r>
              <w:rPr>
                <w:rFonts w:ascii="DejaVu Sans" w:eastAsia="DejaVu Sans" w:hAnsi="DejaVu Sans" w:cs="DejaVu Sans"/>
                <w:b/>
                <w:color w:val="000000"/>
                <w:sz w:val="18"/>
                <w:szCs w:val="18"/>
              </w:rPr>
              <w:t>Synthesis of results</w:t>
            </w:r>
          </w:p>
        </w:tc>
        <w:tc>
          <w:tcPr>
            <w:tcW w:w="0" w:type="auto"/>
            <w:shd w:val="clear" w:color="auto" w:fill="FFFFFF"/>
            <w:tcMar>
              <w:top w:w="0" w:type="dxa"/>
              <w:left w:w="0" w:type="dxa"/>
              <w:bottom w:w="0" w:type="dxa"/>
              <w:right w:w="0" w:type="dxa"/>
            </w:tcMar>
          </w:tcPr>
          <w:p w14:paraId="427117D8"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8</w:t>
            </w:r>
          </w:p>
        </w:tc>
        <w:tc>
          <w:tcPr>
            <w:tcW w:w="0" w:type="auto"/>
            <w:shd w:val="clear" w:color="auto" w:fill="FFFFFF"/>
            <w:tcMar>
              <w:top w:w="0" w:type="dxa"/>
              <w:left w:w="0" w:type="dxa"/>
              <w:bottom w:w="0" w:type="dxa"/>
              <w:right w:w="0" w:type="dxa"/>
            </w:tcMar>
          </w:tcPr>
          <w:p w14:paraId="07AC976F" w14:textId="77777777" w:rsidR="00F41E9C" w:rsidRDefault="00F41E9C" w:rsidP="00E0454E">
            <w:pPr>
              <w:spacing w:before="100" w:after="100"/>
              <w:ind w:left="100" w:right="100"/>
            </w:pPr>
            <w:r>
              <w:rPr>
                <w:rFonts w:ascii="DejaVu Sans" w:eastAsia="DejaVu Sans" w:hAnsi="DejaVu Sans" w:cs="DejaVu Sans"/>
                <w:color w:val="000000"/>
                <w:sz w:val="18"/>
                <w:szCs w:val="18"/>
              </w:rPr>
              <w:t>Present results for main outcomes, preferably indicating the number of included studies and participants for each. If meta-analysis was done, report the summary estimate and confidence/credible interval. If comparing groups, indicate the direction of the effect (i.e. which group is favoured).</w:t>
            </w:r>
          </w:p>
        </w:tc>
        <w:tc>
          <w:tcPr>
            <w:tcW w:w="0" w:type="auto"/>
            <w:tcBorders>
              <w:right w:val="single" w:sz="8" w:space="0" w:color="000000"/>
            </w:tcBorders>
            <w:shd w:val="clear" w:color="auto" w:fill="FFFFFF"/>
            <w:tcMar>
              <w:top w:w="0" w:type="dxa"/>
              <w:left w:w="0" w:type="dxa"/>
              <w:bottom w:w="0" w:type="dxa"/>
              <w:right w:w="0" w:type="dxa"/>
            </w:tcMar>
          </w:tcPr>
          <w:p w14:paraId="033A2843"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Yes</w:t>
            </w:r>
          </w:p>
        </w:tc>
      </w:tr>
      <w:tr w:rsidR="00F41E9C" w14:paraId="1FEFF8FC" w14:textId="77777777" w:rsidTr="00E0454E">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23240F4D" w14:textId="77777777" w:rsidR="00F41E9C" w:rsidRDefault="00F41E9C" w:rsidP="00E0454E">
            <w:pPr>
              <w:spacing w:before="100" w:after="100"/>
              <w:ind w:left="100" w:right="100"/>
            </w:pPr>
            <w:r>
              <w:rPr>
                <w:rFonts w:ascii="DejaVu Sans" w:eastAsia="DejaVu Sans" w:hAnsi="DejaVu Sans" w:cs="DejaVu Sans"/>
                <w:b/>
                <w:color w:val="000000"/>
                <w:sz w:val="18"/>
                <w:szCs w:val="18"/>
              </w:rPr>
              <w:t>DISCUSSION</w:t>
            </w:r>
          </w:p>
        </w:tc>
        <w:tc>
          <w:tcPr>
            <w:tcW w:w="0" w:type="auto"/>
            <w:shd w:val="clear" w:color="auto" w:fill="FFFFCC"/>
            <w:tcMar>
              <w:top w:w="0" w:type="dxa"/>
              <w:left w:w="0" w:type="dxa"/>
              <w:bottom w:w="0" w:type="dxa"/>
              <w:right w:w="0" w:type="dxa"/>
            </w:tcMar>
          </w:tcPr>
          <w:p w14:paraId="396BB77E" w14:textId="77777777" w:rsidR="00F41E9C" w:rsidRDefault="00F41E9C" w:rsidP="00E0454E">
            <w:pPr>
              <w:spacing w:before="100" w:after="100"/>
              <w:ind w:left="100" w:right="100"/>
              <w:jc w:val="center"/>
            </w:pPr>
          </w:p>
        </w:tc>
        <w:tc>
          <w:tcPr>
            <w:tcW w:w="0" w:type="auto"/>
            <w:shd w:val="clear" w:color="auto" w:fill="FFFFCC"/>
            <w:tcMar>
              <w:top w:w="0" w:type="dxa"/>
              <w:left w:w="0" w:type="dxa"/>
              <w:bottom w:w="0" w:type="dxa"/>
              <w:right w:w="0" w:type="dxa"/>
            </w:tcMar>
          </w:tcPr>
          <w:p w14:paraId="746B314A" w14:textId="77777777" w:rsidR="00F41E9C" w:rsidRDefault="00F41E9C" w:rsidP="00E0454E">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4F4EDFE3" w14:textId="77777777" w:rsidR="00F41E9C" w:rsidRDefault="00F41E9C" w:rsidP="00E0454E">
            <w:pPr>
              <w:spacing w:before="100" w:after="100"/>
              <w:ind w:left="100" w:right="100"/>
              <w:jc w:val="center"/>
            </w:pPr>
          </w:p>
        </w:tc>
      </w:tr>
      <w:tr w:rsidR="00F41E9C" w14:paraId="672368A6"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542F9624" w14:textId="77777777" w:rsidR="00F41E9C" w:rsidRDefault="00F41E9C" w:rsidP="00E0454E">
            <w:pPr>
              <w:spacing w:before="100" w:after="100"/>
              <w:ind w:left="100" w:right="100"/>
            </w:pPr>
            <w:r>
              <w:rPr>
                <w:rFonts w:ascii="DejaVu Sans" w:eastAsia="DejaVu Sans" w:hAnsi="DejaVu Sans" w:cs="DejaVu Sans"/>
                <w:b/>
                <w:color w:val="000000"/>
                <w:sz w:val="18"/>
                <w:szCs w:val="18"/>
              </w:rPr>
              <w:t>Limitations of evidence</w:t>
            </w:r>
          </w:p>
        </w:tc>
        <w:tc>
          <w:tcPr>
            <w:tcW w:w="0" w:type="auto"/>
            <w:shd w:val="clear" w:color="auto" w:fill="FFFFFF"/>
            <w:tcMar>
              <w:top w:w="0" w:type="dxa"/>
              <w:left w:w="0" w:type="dxa"/>
              <w:bottom w:w="0" w:type="dxa"/>
              <w:right w:w="0" w:type="dxa"/>
            </w:tcMar>
          </w:tcPr>
          <w:p w14:paraId="409FBE91"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9</w:t>
            </w:r>
          </w:p>
        </w:tc>
        <w:tc>
          <w:tcPr>
            <w:tcW w:w="0" w:type="auto"/>
            <w:shd w:val="clear" w:color="auto" w:fill="FFFFFF"/>
            <w:tcMar>
              <w:top w:w="0" w:type="dxa"/>
              <w:left w:w="0" w:type="dxa"/>
              <w:bottom w:w="0" w:type="dxa"/>
              <w:right w:w="0" w:type="dxa"/>
            </w:tcMar>
          </w:tcPr>
          <w:p w14:paraId="4B5E9233" w14:textId="77777777" w:rsidR="00F41E9C" w:rsidRDefault="00F41E9C" w:rsidP="00E0454E">
            <w:pPr>
              <w:spacing w:before="100" w:after="100"/>
              <w:ind w:left="100" w:right="100"/>
            </w:pPr>
            <w:r>
              <w:rPr>
                <w:rFonts w:ascii="DejaVu Sans" w:eastAsia="DejaVu Sans" w:hAnsi="DejaVu Sans" w:cs="DejaVu Sans"/>
                <w:color w:val="000000"/>
                <w:sz w:val="18"/>
                <w:szCs w:val="18"/>
              </w:rPr>
              <w:t>Provide a brief summary of the limitations of the evidence included in the review (e.g. study risk of bias, inconsistency and imprecision).</w:t>
            </w:r>
          </w:p>
        </w:tc>
        <w:tc>
          <w:tcPr>
            <w:tcW w:w="0" w:type="auto"/>
            <w:tcBorders>
              <w:right w:val="single" w:sz="8" w:space="0" w:color="000000"/>
            </w:tcBorders>
            <w:shd w:val="clear" w:color="auto" w:fill="FFFFFF"/>
            <w:tcMar>
              <w:top w:w="0" w:type="dxa"/>
              <w:left w:w="0" w:type="dxa"/>
              <w:bottom w:w="0" w:type="dxa"/>
              <w:right w:w="0" w:type="dxa"/>
            </w:tcMar>
          </w:tcPr>
          <w:p w14:paraId="061B79FC"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Yes</w:t>
            </w:r>
          </w:p>
        </w:tc>
      </w:tr>
      <w:tr w:rsidR="00F41E9C" w14:paraId="14959BC6"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547299AC" w14:textId="77777777" w:rsidR="00F41E9C" w:rsidRDefault="00F41E9C" w:rsidP="00E0454E">
            <w:pPr>
              <w:spacing w:before="100" w:after="100"/>
              <w:ind w:left="100" w:right="100"/>
            </w:pPr>
            <w:r>
              <w:rPr>
                <w:rFonts w:ascii="DejaVu Sans" w:eastAsia="DejaVu Sans" w:hAnsi="DejaVu Sans" w:cs="DejaVu Sans"/>
                <w:b/>
                <w:color w:val="000000"/>
                <w:sz w:val="18"/>
                <w:szCs w:val="18"/>
              </w:rPr>
              <w:t>Interpretation</w:t>
            </w:r>
          </w:p>
        </w:tc>
        <w:tc>
          <w:tcPr>
            <w:tcW w:w="0" w:type="auto"/>
            <w:shd w:val="clear" w:color="auto" w:fill="FFFFFF"/>
            <w:tcMar>
              <w:top w:w="0" w:type="dxa"/>
              <w:left w:w="0" w:type="dxa"/>
              <w:bottom w:w="0" w:type="dxa"/>
              <w:right w:w="0" w:type="dxa"/>
            </w:tcMar>
          </w:tcPr>
          <w:p w14:paraId="4B7E2E81"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10</w:t>
            </w:r>
          </w:p>
        </w:tc>
        <w:tc>
          <w:tcPr>
            <w:tcW w:w="0" w:type="auto"/>
            <w:shd w:val="clear" w:color="auto" w:fill="FFFFFF"/>
            <w:tcMar>
              <w:top w:w="0" w:type="dxa"/>
              <w:left w:w="0" w:type="dxa"/>
              <w:bottom w:w="0" w:type="dxa"/>
              <w:right w:w="0" w:type="dxa"/>
            </w:tcMar>
          </w:tcPr>
          <w:p w14:paraId="42CAEE98" w14:textId="77777777" w:rsidR="00F41E9C" w:rsidRDefault="00F41E9C" w:rsidP="00E0454E">
            <w:pPr>
              <w:spacing w:before="100" w:after="100"/>
              <w:ind w:left="100" w:right="100"/>
            </w:pPr>
            <w:r>
              <w:rPr>
                <w:rFonts w:ascii="DejaVu Sans" w:eastAsia="DejaVu Sans" w:hAnsi="DejaVu Sans" w:cs="DejaVu Sans"/>
                <w:color w:val="000000"/>
                <w:sz w:val="18"/>
                <w:szCs w:val="18"/>
              </w:rPr>
              <w:t>Provide a general interpretation of the results and important implications.</w:t>
            </w:r>
          </w:p>
        </w:tc>
        <w:tc>
          <w:tcPr>
            <w:tcW w:w="0" w:type="auto"/>
            <w:tcBorders>
              <w:right w:val="single" w:sz="8" w:space="0" w:color="000000"/>
            </w:tcBorders>
            <w:shd w:val="clear" w:color="auto" w:fill="FFFFFF"/>
            <w:tcMar>
              <w:top w:w="0" w:type="dxa"/>
              <w:left w:w="0" w:type="dxa"/>
              <w:bottom w:w="0" w:type="dxa"/>
              <w:right w:w="0" w:type="dxa"/>
            </w:tcMar>
          </w:tcPr>
          <w:p w14:paraId="7E300DFD"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Yes</w:t>
            </w:r>
          </w:p>
        </w:tc>
      </w:tr>
      <w:tr w:rsidR="00F41E9C" w14:paraId="59DE7D64" w14:textId="77777777" w:rsidTr="00E0454E">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4A85ADF5" w14:textId="77777777" w:rsidR="00F41E9C" w:rsidRDefault="00F41E9C" w:rsidP="00E0454E">
            <w:pPr>
              <w:spacing w:before="100" w:after="100"/>
              <w:ind w:left="100" w:right="100"/>
            </w:pPr>
            <w:r>
              <w:rPr>
                <w:rFonts w:ascii="DejaVu Sans" w:eastAsia="DejaVu Sans" w:hAnsi="DejaVu Sans" w:cs="DejaVu Sans"/>
                <w:b/>
                <w:color w:val="000000"/>
                <w:sz w:val="18"/>
                <w:szCs w:val="18"/>
              </w:rPr>
              <w:t>OTHER</w:t>
            </w:r>
          </w:p>
        </w:tc>
        <w:tc>
          <w:tcPr>
            <w:tcW w:w="0" w:type="auto"/>
            <w:shd w:val="clear" w:color="auto" w:fill="FFFFCC"/>
            <w:tcMar>
              <w:top w:w="0" w:type="dxa"/>
              <w:left w:w="0" w:type="dxa"/>
              <w:bottom w:w="0" w:type="dxa"/>
              <w:right w:w="0" w:type="dxa"/>
            </w:tcMar>
          </w:tcPr>
          <w:p w14:paraId="056F5E3C" w14:textId="77777777" w:rsidR="00F41E9C" w:rsidRDefault="00F41E9C" w:rsidP="00E0454E">
            <w:pPr>
              <w:spacing w:before="100" w:after="100"/>
              <w:ind w:left="100" w:right="100"/>
              <w:jc w:val="center"/>
            </w:pPr>
          </w:p>
        </w:tc>
        <w:tc>
          <w:tcPr>
            <w:tcW w:w="0" w:type="auto"/>
            <w:shd w:val="clear" w:color="auto" w:fill="FFFFCC"/>
            <w:tcMar>
              <w:top w:w="0" w:type="dxa"/>
              <w:left w:w="0" w:type="dxa"/>
              <w:bottom w:w="0" w:type="dxa"/>
              <w:right w:w="0" w:type="dxa"/>
            </w:tcMar>
          </w:tcPr>
          <w:p w14:paraId="1C7EC930" w14:textId="77777777" w:rsidR="00F41E9C" w:rsidRDefault="00F41E9C" w:rsidP="00E0454E">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46F9026A" w14:textId="77777777" w:rsidR="00F41E9C" w:rsidRDefault="00F41E9C" w:rsidP="00E0454E">
            <w:pPr>
              <w:spacing w:before="100" w:after="100"/>
              <w:ind w:left="100" w:right="100"/>
              <w:jc w:val="center"/>
            </w:pPr>
          </w:p>
        </w:tc>
      </w:tr>
      <w:tr w:rsidR="00F41E9C" w14:paraId="0E43729C" w14:textId="77777777" w:rsidTr="00E0454E">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477D39D9" w14:textId="77777777" w:rsidR="00F41E9C" w:rsidRDefault="00F41E9C" w:rsidP="00E0454E">
            <w:pPr>
              <w:spacing w:before="100" w:after="100"/>
              <w:ind w:left="100" w:right="100"/>
            </w:pPr>
            <w:r>
              <w:rPr>
                <w:rFonts w:ascii="DejaVu Sans" w:eastAsia="DejaVu Sans" w:hAnsi="DejaVu Sans" w:cs="DejaVu Sans"/>
                <w:b/>
                <w:color w:val="000000"/>
                <w:sz w:val="18"/>
                <w:szCs w:val="18"/>
              </w:rPr>
              <w:t>Funding</w:t>
            </w:r>
          </w:p>
        </w:tc>
        <w:tc>
          <w:tcPr>
            <w:tcW w:w="0" w:type="auto"/>
            <w:shd w:val="clear" w:color="auto" w:fill="FFFFFF"/>
            <w:tcMar>
              <w:top w:w="0" w:type="dxa"/>
              <w:left w:w="0" w:type="dxa"/>
              <w:bottom w:w="0" w:type="dxa"/>
              <w:right w:w="0" w:type="dxa"/>
            </w:tcMar>
          </w:tcPr>
          <w:p w14:paraId="2A210F7A"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11</w:t>
            </w:r>
          </w:p>
        </w:tc>
        <w:tc>
          <w:tcPr>
            <w:tcW w:w="0" w:type="auto"/>
            <w:shd w:val="clear" w:color="auto" w:fill="FFFFFF"/>
            <w:tcMar>
              <w:top w:w="0" w:type="dxa"/>
              <w:left w:w="0" w:type="dxa"/>
              <w:bottom w:w="0" w:type="dxa"/>
              <w:right w:w="0" w:type="dxa"/>
            </w:tcMar>
          </w:tcPr>
          <w:p w14:paraId="515B8666" w14:textId="77777777" w:rsidR="00F41E9C" w:rsidRDefault="00F41E9C" w:rsidP="00E0454E">
            <w:pPr>
              <w:spacing w:before="100" w:after="100"/>
              <w:ind w:left="100" w:right="100"/>
            </w:pPr>
            <w:r>
              <w:rPr>
                <w:rFonts w:ascii="DejaVu Sans" w:eastAsia="DejaVu Sans" w:hAnsi="DejaVu Sans" w:cs="DejaVu Sans"/>
                <w:color w:val="000000"/>
                <w:sz w:val="18"/>
                <w:szCs w:val="18"/>
              </w:rPr>
              <w:t>Specify the primary source of funding for the review.</w:t>
            </w:r>
          </w:p>
        </w:tc>
        <w:tc>
          <w:tcPr>
            <w:tcW w:w="0" w:type="auto"/>
            <w:tcBorders>
              <w:right w:val="single" w:sz="8" w:space="0" w:color="000000"/>
            </w:tcBorders>
            <w:shd w:val="clear" w:color="auto" w:fill="FFFFFF"/>
            <w:tcMar>
              <w:top w:w="0" w:type="dxa"/>
              <w:left w:w="0" w:type="dxa"/>
              <w:bottom w:w="0" w:type="dxa"/>
              <w:right w:w="0" w:type="dxa"/>
            </w:tcMar>
          </w:tcPr>
          <w:p w14:paraId="3F3FD10B"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Yes</w:t>
            </w:r>
          </w:p>
        </w:tc>
      </w:tr>
      <w:tr w:rsidR="00F41E9C" w14:paraId="2BEAFEEB" w14:textId="77777777" w:rsidTr="00E0454E">
        <w:trPr>
          <w:cantSplit/>
          <w:jc w:val="center"/>
        </w:trPr>
        <w:tc>
          <w:tcPr>
            <w:tcW w:w="0" w:type="auto"/>
            <w:tcBorders>
              <w:left w:val="single" w:sz="8" w:space="0" w:color="000000"/>
              <w:bottom w:val="single" w:sz="8" w:space="0" w:color="000000"/>
            </w:tcBorders>
            <w:shd w:val="clear" w:color="auto" w:fill="FFFFFF"/>
            <w:tcMar>
              <w:top w:w="0" w:type="dxa"/>
              <w:left w:w="0" w:type="dxa"/>
              <w:bottom w:w="0" w:type="dxa"/>
              <w:right w:w="0" w:type="dxa"/>
            </w:tcMar>
          </w:tcPr>
          <w:p w14:paraId="4C907575" w14:textId="77777777" w:rsidR="00F41E9C" w:rsidRDefault="00F41E9C" w:rsidP="00E0454E">
            <w:pPr>
              <w:spacing w:before="100" w:after="100"/>
              <w:ind w:left="100" w:right="100"/>
            </w:pPr>
            <w:r>
              <w:rPr>
                <w:rFonts w:ascii="DejaVu Sans" w:eastAsia="DejaVu Sans" w:hAnsi="DejaVu Sans" w:cs="DejaVu Sans"/>
                <w:b/>
                <w:color w:val="000000"/>
                <w:sz w:val="18"/>
                <w:szCs w:val="18"/>
              </w:rPr>
              <w:t>Registration</w:t>
            </w:r>
          </w:p>
        </w:tc>
        <w:tc>
          <w:tcPr>
            <w:tcW w:w="0" w:type="auto"/>
            <w:tcBorders>
              <w:bottom w:val="single" w:sz="8" w:space="0" w:color="000000"/>
            </w:tcBorders>
            <w:shd w:val="clear" w:color="auto" w:fill="FFFFFF"/>
            <w:tcMar>
              <w:top w:w="0" w:type="dxa"/>
              <w:left w:w="0" w:type="dxa"/>
              <w:bottom w:w="0" w:type="dxa"/>
              <w:right w:w="0" w:type="dxa"/>
            </w:tcMar>
          </w:tcPr>
          <w:p w14:paraId="5CF6D87A"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12</w:t>
            </w:r>
          </w:p>
        </w:tc>
        <w:tc>
          <w:tcPr>
            <w:tcW w:w="0" w:type="auto"/>
            <w:tcBorders>
              <w:bottom w:val="single" w:sz="8" w:space="0" w:color="000000"/>
            </w:tcBorders>
            <w:shd w:val="clear" w:color="auto" w:fill="FFFFFF"/>
            <w:tcMar>
              <w:top w:w="0" w:type="dxa"/>
              <w:left w:w="0" w:type="dxa"/>
              <w:bottom w:w="0" w:type="dxa"/>
              <w:right w:w="0" w:type="dxa"/>
            </w:tcMar>
          </w:tcPr>
          <w:p w14:paraId="04DBAB66" w14:textId="77777777" w:rsidR="00F41E9C" w:rsidRDefault="00F41E9C" w:rsidP="00E0454E">
            <w:pPr>
              <w:spacing w:before="100" w:after="100"/>
              <w:ind w:left="100" w:right="100"/>
            </w:pPr>
            <w:r>
              <w:rPr>
                <w:rFonts w:ascii="DejaVu Sans" w:eastAsia="DejaVu Sans" w:hAnsi="DejaVu Sans" w:cs="DejaVu Sans"/>
                <w:color w:val="000000"/>
                <w:sz w:val="18"/>
                <w:szCs w:val="18"/>
              </w:rPr>
              <w:t>Provide the register name and registration number.</w:t>
            </w:r>
          </w:p>
        </w:tc>
        <w:tc>
          <w:tcPr>
            <w:tcW w:w="0" w:type="auto"/>
            <w:tcBorders>
              <w:bottom w:val="single" w:sz="8" w:space="0" w:color="000000"/>
              <w:right w:val="single" w:sz="8" w:space="0" w:color="000000"/>
            </w:tcBorders>
            <w:shd w:val="clear" w:color="auto" w:fill="FFFFFF"/>
            <w:tcMar>
              <w:top w:w="0" w:type="dxa"/>
              <w:left w:w="0" w:type="dxa"/>
              <w:bottom w:w="0" w:type="dxa"/>
              <w:right w:w="0" w:type="dxa"/>
            </w:tcMar>
          </w:tcPr>
          <w:p w14:paraId="7A4B0AD1" w14:textId="77777777" w:rsidR="00F41E9C" w:rsidRDefault="00F41E9C" w:rsidP="00E0454E">
            <w:pPr>
              <w:spacing w:before="100" w:after="100"/>
              <w:ind w:left="100" w:right="100"/>
              <w:jc w:val="center"/>
            </w:pPr>
            <w:r>
              <w:rPr>
                <w:rFonts w:ascii="DejaVu Sans" w:eastAsia="DejaVu Sans" w:hAnsi="DejaVu Sans" w:cs="DejaVu Sans"/>
                <w:color w:val="000000"/>
                <w:sz w:val="18"/>
                <w:szCs w:val="18"/>
              </w:rPr>
              <w:t>Yes</w:t>
            </w:r>
          </w:p>
        </w:tc>
      </w:tr>
    </w:tbl>
    <w:p w14:paraId="7142551C" w14:textId="77777777" w:rsidR="00F41E9C" w:rsidRDefault="00F41E9C" w:rsidP="00F41E9C">
      <w:pPr>
        <w:pStyle w:val="FirstParagraph"/>
      </w:pPr>
      <w:r>
        <w:t> </w:t>
      </w:r>
    </w:p>
    <w:bookmarkEnd w:id="4"/>
    <w:bookmarkEnd w:id="5"/>
    <w:p w14:paraId="18C807EA" w14:textId="4081FCC5" w:rsidR="00F41E9C" w:rsidRDefault="00F41E9C" w:rsidP="00F41E9C"/>
    <w:p w14:paraId="55CAE6C2" w14:textId="64038E78" w:rsidR="00B4753E" w:rsidRDefault="00B4753E" w:rsidP="00F41E9C"/>
    <w:p w14:paraId="777D844E" w14:textId="2549A810" w:rsidR="00B4753E" w:rsidRDefault="00B4753E" w:rsidP="00F41E9C"/>
    <w:p w14:paraId="15C12DE1" w14:textId="2F09CFD4" w:rsidR="00B4753E" w:rsidRDefault="00B4753E" w:rsidP="00F41E9C"/>
    <w:p w14:paraId="2676CF9C" w14:textId="3707541C" w:rsidR="00B4753E" w:rsidRDefault="00B4753E" w:rsidP="00F41E9C"/>
    <w:p w14:paraId="2F32981B" w14:textId="430206CB" w:rsidR="00B4753E" w:rsidRDefault="00B4753E" w:rsidP="00F41E9C"/>
    <w:p w14:paraId="3FCB826C" w14:textId="7D57398E" w:rsidR="00B4753E" w:rsidRDefault="00B4753E" w:rsidP="00F41E9C"/>
    <w:p w14:paraId="1647F200" w14:textId="611BB5C0" w:rsidR="00B4753E" w:rsidRDefault="00B4753E" w:rsidP="00F41E9C"/>
    <w:p w14:paraId="7F187916" w14:textId="68EA483C" w:rsidR="00B4753E" w:rsidRDefault="00B4753E" w:rsidP="00F41E9C"/>
    <w:p w14:paraId="7EE220C0" w14:textId="440F68BA" w:rsidR="00B4753E" w:rsidRDefault="00B4753E" w:rsidP="00F41E9C"/>
    <w:p w14:paraId="1E316E88" w14:textId="77777777" w:rsidR="00B4753E" w:rsidRDefault="00B4753E" w:rsidP="00F41E9C"/>
    <w:p w14:paraId="244470DF" w14:textId="77777777" w:rsidR="00B4753E" w:rsidRDefault="00B4753E">
      <w:pPr>
        <w:pStyle w:val="Heading2"/>
      </w:pPr>
    </w:p>
    <w:p w14:paraId="7F30F81B" w14:textId="696A0B67" w:rsidR="001304E5" w:rsidRDefault="00E0454E">
      <w:pPr>
        <w:pStyle w:val="Heading2"/>
      </w:pPr>
      <w:r>
        <w:t>Table S2. Risk of bias based on modified Newcastle-Ottawa scale</w:t>
      </w:r>
    </w:p>
    <w:p w14:paraId="14AB1614" w14:textId="77777777" w:rsidR="001304E5" w:rsidRDefault="00E0454E">
      <w:pPr>
        <w:pStyle w:val="FirstParagraph"/>
      </w:pPr>
      <w:r>
        <w:t>Stars are given for low risk of bias in each category, up to a total of nine stars. Scoring details are in the footnotes.</w:t>
      </w:r>
    </w:p>
    <w:tbl>
      <w:tblPr>
        <w:tblpPr w:leftFromText="180" w:rightFromText="180" w:vertAnchor="text" w:tblpXSpec="center" w:tblpY="1"/>
        <w:tblOverlap w:val="never"/>
        <w:tblW w:w="5000" w:type="pct"/>
        <w:tblCellMar>
          <w:left w:w="58" w:type="dxa"/>
          <w:right w:w="58" w:type="dxa"/>
        </w:tblCellMar>
        <w:tblLook w:val="0420" w:firstRow="1" w:lastRow="0" w:firstColumn="0" w:lastColumn="0" w:noHBand="0" w:noVBand="1"/>
      </w:tblPr>
      <w:tblGrid>
        <w:gridCol w:w="3553"/>
        <w:gridCol w:w="2658"/>
        <w:gridCol w:w="1080"/>
        <w:gridCol w:w="1080"/>
        <w:gridCol w:w="1529"/>
        <w:gridCol w:w="1316"/>
        <w:gridCol w:w="1241"/>
        <w:gridCol w:w="1155"/>
        <w:gridCol w:w="788"/>
      </w:tblGrid>
      <w:tr w:rsidR="00F31DCC" w14:paraId="6FC84D99" w14:textId="77777777" w:rsidTr="00F31DCC">
        <w:trPr>
          <w:cantSplit/>
          <w:tblHeader/>
        </w:trPr>
        <w:tc>
          <w:tcPr>
            <w:tcW w:w="1234" w:type="pct"/>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27AB0E5" w14:textId="77777777" w:rsidR="001304E5" w:rsidRDefault="00E0454E" w:rsidP="00F31DCC">
            <w:pPr>
              <w:keepNext/>
              <w:spacing w:before="100" w:after="100" w:line="240" w:lineRule="auto"/>
              <w:ind w:left="100" w:right="100"/>
              <w:jc w:val="left"/>
            </w:pPr>
            <w:r>
              <w:rPr>
                <w:rFonts w:ascii="Arial" w:eastAsia="Arial" w:hAnsi="Arial" w:cs="Arial"/>
                <w:b/>
                <w:color w:val="000000"/>
                <w:sz w:val="16"/>
                <w:szCs w:val="16"/>
              </w:rPr>
              <w:t>Reference</w:t>
            </w:r>
          </w:p>
        </w:tc>
        <w:tc>
          <w:tcPr>
            <w:tcW w:w="923" w:type="pct"/>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7E0FA70" w14:textId="77777777" w:rsidR="001304E5" w:rsidRDefault="00E0454E" w:rsidP="00F31DCC">
            <w:pPr>
              <w:keepNext/>
              <w:spacing w:before="100" w:after="100" w:line="240" w:lineRule="auto"/>
              <w:ind w:left="100" w:right="100"/>
              <w:jc w:val="left"/>
            </w:pPr>
            <w:r>
              <w:rPr>
                <w:rFonts w:ascii="Arial" w:eastAsia="Arial" w:hAnsi="Arial" w:cs="Arial"/>
                <w:b/>
                <w:color w:val="000000"/>
                <w:sz w:val="16"/>
                <w:szCs w:val="16"/>
              </w:rPr>
              <w:t>Selection bias</w:t>
            </w:r>
          </w:p>
        </w:tc>
        <w:tc>
          <w:tcPr>
            <w:tcW w:w="375" w:type="pct"/>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CF46BD6" w14:textId="77777777" w:rsidR="001304E5" w:rsidRDefault="00E0454E" w:rsidP="00F31DCC">
            <w:pPr>
              <w:keepNext/>
              <w:spacing w:before="100" w:after="100" w:line="240" w:lineRule="auto"/>
              <w:ind w:left="100" w:right="100"/>
              <w:jc w:val="left"/>
            </w:pPr>
            <w:r>
              <w:rPr>
                <w:rFonts w:ascii="Arial" w:eastAsia="Arial" w:hAnsi="Arial" w:cs="Arial"/>
                <w:b/>
                <w:color w:val="000000"/>
                <w:sz w:val="16"/>
                <w:szCs w:val="16"/>
              </w:rPr>
              <w:t>Response bias</w:t>
            </w:r>
          </w:p>
        </w:tc>
        <w:tc>
          <w:tcPr>
            <w:tcW w:w="375" w:type="pct"/>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7D9D6B8" w14:textId="77777777" w:rsidR="001304E5" w:rsidRDefault="00E0454E" w:rsidP="00F31DCC">
            <w:pPr>
              <w:keepNext/>
              <w:spacing w:before="100" w:after="100" w:line="240" w:lineRule="auto"/>
              <w:ind w:left="100" w:right="100"/>
              <w:jc w:val="left"/>
            </w:pPr>
            <w:r>
              <w:rPr>
                <w:rFonts w:ascii="Arial" w:eastAsia="Arial" w:hAnsi="Arial" w:cs="Arial"/>
                <w:b/>
                <w:color w:val="000000"/>
                <w:sz w:val="16"/>
                <w:szCs w:val="16"/>
              </w:rPr>
              <w:t>Follow-up bias</w:t>
            </w:r>
          </w:p>
        </w:tc>
        <w:tc>
          <w:tcPr>
            <w:tcW w:w="531" w:type="pct"/>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B0F32D9" w14:textId="77777777" w:rsidR="001304E5" w:rsidRDefault="00E0454E" w:rsidP="00F31DCC">
            <w:pPr>
              <w:keepNext/>
              <w:spacing w:before="100" w:after="100" w:line="240" w:lineRule="auto"/>
              <w:ind w:left="100" w:right="100"/>
              <w:jc w:val="left"/>
            </w:pPr>
            <w:r>
              <w:rPr>
                <w:rFonts w:ascii="Arial" w:eastAsia="Arial" w:hAnsi="Arial" w:cs="Arial"/>
                <w:b/>
                <w:color w:val="000000"/>
                <w:sz w:val="16"/>
                <w:szCs w:val="16"/>
              </w:rPr>
              <w:t>Misclassification bias</w:t>
            </w:r>
          </w:p>
        </w:tc>
        <w:tc>
          <w:tcPr>
            <w:tcW w:w="457" w:type="pct"/>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11E9F26" w14:textId="77777777" w:rsidR="001304E5" w:rsidRDefault="00E0454E" w:rsidP="00F31DCC">
            <w:pPr>
              <w:keepNext/>
              <w:spacing w:before="100" w:after="100" w:line="240" w:lineRule="auto"/>
              <w:ind w:left="100" w:right="100"/>
              <w:jc w:val="left"/>
            </w:pPr>
            <w:r>
              <w:rPr>
                <w:rFonts w:ascii="Arial" w:eastAsia="Arial" w:hAnsi="Arial" w:cs="Arial"/>
                <w:b/>
                <w:color w:val="000000"/>
                <w:sz w:val="16"/>
                <w:szCs w:val="16"/>
              </w:rPr>
              <w:t>Outcome assessment</w:t>
            </w:r>
          </w:p>
        </w:tc>
        <w:tc>
          <w:tcPr>
            <w:tcW w:w="431" w:type="pct"/>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ECC595C" w14:textId="77777777" w:rsidR="001304E5" w:rsidRDefault="00E0454E" w:rsidP="00F31DCC">
            <w:pPr>
              <w:keepNext/>
              <w:spacing w:before="100" w:after="100" w:line="240" w:lineRule="auto"/>
              <w:ind w:left="100" w:right="100"/>
              <w:jc w:val="left"/>
            </w:pPr>
            <w:r>
              <w:rPr>
                <w:rFonts w:ascii="Arial" w:eastAsia="Arial" w:hAnsi="Arial" w:cs="Arial"/>
                <w:b/>
                <w:color w:val="000000"/>
                <w:sz w:val="16"/>
                <w:szCs w:val="16"/>
              </w:rPr>
              <w:t>Outcome measurement</w:t>
            </w:r>
          </w:p>
        </w:tc>
        <w:tc>
          <w:tcPr>
            <w:tcW w:w="401" w:type="pct"/>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08CEF45" w14:textId="77777777" w:rsidR="001304E5" w:rsidRDefault="00E0454E" w:rsidP="00F31DCC">
            <w:pPr>
              <w:keepNext/>
              <w:spacing w:before="100" w:after="100" w:line="240" w:lineRule="auto"/>
              <w:ind w:left="100" w:right="100"/>
              <w:jc w:val="left"/>
            </w:pPr>
            <w:r>
              <w:rPr>
                <w:rFonts w:ascii="Arial" w:eastAsia="Arial" w:hAnsi="Arial" w:cs="Arial"/>
                <w:b/>
                <w:color w:val="000000"/>
                <w:sz w:val="16"/>
                <w:szCs w:val="16"/>
              </w:rPr>
              <w:t>Bias in analysis</w:t>
            </w:r>
          </w:p>
        </w:tc>
        <w:tc>
          <w:tcPr>
            <w:tcW w:w="274" w:type="pct"/>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9C40387" w14:textId="77777777" w:rsidR="001304E5" w:rsidRDefault="00E0454E" w:rsidP="00F31DCC">
            <w:pPr>
              <w:keepNext/>
              <w:spacing w:before="100" w:after="100" w:line="240" w:lineRule="auto"/>
              <w:ind w:left="100" w:right="100"/>
              <w:jc w:val="left"/>
            </w:pPr>
            <w:r>
              <w:rPr>
                <w:rFonts w:ascii="Arial" w:eastAsia="Arial" w:hAnsi="Arial" w:cs="Arial"/>
                <w:b/>
                <w:color w:val="000000"/>
                <w:sz w:val="16"/>
                <w:szCs w:val="16"/>
              </w:rPr>
              <w:t>Total</w:t>
            </w:r>
          </w:p>
        </w:tc>
      </w:tr>
      <w:tr w:rsidR="00F31DCC" w14:paraId="431FA47E" w14:textId="77777777" w:rsidTr="00F31DCC">
        <w:trPr>
          <w:cantSplit/>
        </w:trPr>
        <w:tc>
          <w:tcPr>
            <w:tcW w:w="1234" w:type="pct"/>
            <w:tcBorders>
              <w:bottom w:val="single" w:sz="4" w:space="0" w:color="666666"/>
            </w:tcBorders>
            <w:shd w:val="clear" w:color="auto" w:fill="FFFFFF"/>
            <w:tcMar>
              <w:top w:w="0" w:type="dxa"/>
              <w:left w:w="0" w:type="dxa"/>
              <w:bottom w:w="0" w:type="dxa"/>
              <w:right w:w="0" w:type="dxa"/>
            </w:tcMar>
            <w:vAlign w:val="center"/>
          </w:tcPr>
          <w:p w14:paraId="7255D4A6" w14:textId="77777777" w:rsidR="001304E5" w:rsidRDefault="001304E5" w:rsidP="00F31DCC">
            <w:pPr>
              <w:keepNext/>
              <w:spacing w:before="100" w:after="100" w:line="240" w:lineRule="auto"/>
              <w:ind w:left="100" w:right="100"/>
              <w:jc w:val="left"/>
            </w:pPr>
          </w:p>
        </w:tc>
        <w:tc>
          <w:tcPr>
            <w:tcW w:w="923" w:type="pct"/>
            <w:tcBorders>
              <w:bottom w:val="single" w:sz="4" w:space="0" w:color="666666"/>
            </w:tcBorders>
            <w:shd w:val="clear" w:color="auto" w:fill="FFFFFF"/>
            <w:tcMar>
              <w:top w:w="0" w:type="dxa"/>
              <w:left w:w="0" w:type="dxa"/>
              <w:bottom w:w="0" w:type="dxa"/>
              <w:right w:w="0" w:type="dxa"/>
            </w:tcMar>
            <w:vAlign w:val="center"/>
          </w:tcPr>
          <w:p w14:paraId="61CBDE10"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Is there evidence of selection bias, which refers to systematic differences between baseline characteristics of the groups that are compared?</w:t>
            </w:r>
            <w:r>
              <w:rPr>
                <w:rFonts w:ascii="Arial" w:eastAsia="Arial" w:hAnsi="Arial" w:cs="Arial"/>
                <w:color w:val="000000"/>
                <w:sz w:val="16"/>
                <w:szCs w:val="16"/>
                <w:vertAlign w:val="superscript"/>
              </w:rPr>
              <w:t>a</w:t>
            </w:r>
          </w:p>
        </w:tc>
        <w:tc>
          <w:tcPr>
            <w:tcW w:w="375" w:type="pct"/>
            <w:tcBorders>
              <w:bottom w:val="single" w:sz="4" w:space="0" w:color="666666"/>
            </w:tcBorders>
            <w:shd w:val="clear" w:color="auto" w:fill="FFFFFF"/>
            <w:tcMar>
              <w:top w:w="0" w:type="dxa"/>
              <w:left w:w="0" w:type="dxa"/>
              <w:bottom w:w="0" w:type="dxa"/>
              <w:right w:w="0" w:type="dxa"/>
            </w:tcMar>
            <w:vAlign w:val="center"/>
          </w:tcPr>
          <w:p w14:paraId="6512EC18"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Is there evidence of response bias?</w:t>
            </w:r>
            <w:r>
              <w:rPr>
                <w:rFonts w:ascii="Arial" w:eastAsia="Arial" w:hAnsi="Arial" w:cs="Arial"/>
                <w:color w:val="000000"/>
                <w:sz w:val="16"/>
                <w:szCs w:val="16"/>
                <w:vertAlign w:val="superscript"/>
              </w:rPr>
              <w:t>b</w:t>
            </w:r>
          </w:p>
        </w:tc>
        <w:tc>
          <w:tcPr>
            <w:tcW w:w="375" w:type="pct"/>
            <w:tcBorders>
              <w:bottom w:val="single" w:sz="4" w:space="0" w:color="666666"/>
            </w:tcBorders>
            <w:shd w:val="clear" w:color="auto" w:fill="FFFFFF"/>
            <w:tcMar>
              <w:top w:w="0" w:type="dxa"/>
              <w:left w:w="0" w:type="dxa"/>
              <w:bottom w:w="0" w:type="dxa"/>
              <w:right w:w="0" w:type="dxa"/>
            </w:tcMar>
            <w:vAlign w:val="center"/>
          </w:tcPr>
          <w:p w14:paraId="21F83E38"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Is there evidence of bias due to missing follow-up data?</w:t>
            </w:r>
            <w:r>
              <w:rPr>
                <w:rFonts w:ascii="Arial" w:eastAsia="Arial" w:hAnsi="Arial" w:cs="Arial"/>
                <w:color w:val="000000"/>
                <w:sz w:val="16"/>
                <w:szCs w:val="16"/>
                <w:vertAlign w:val="superscript"/>
              </w:rPr>
              <w:t>c</w:t>
            </w:r>
          </w:p>
        </w:tc>
        <w:tc>
          <w:tcPr>
            <w:tcW w:w="531" w:type="pct"/>
            <w:tcBorders>
              <w:bottom w:val="single" w:sz="4" w:space="0" w:color="666666"/>
            </w:tcBorders>
            <w:shd w:val="clear" w:color="auto" w:fill="FFFFFF"/>
            <w:tcMar>
              <w:top w:w="0" w:type="dxa"/>
              <w:left w:w="0" w:type="dxa"/>
              <w:bottom w:w="0" w:type="dxa"/>
              <w:right w:w="0" w:type="dxa"/>
            </w:tcMar>
            <w:vAlign w:val="center"/>
          </w:tcPr>
          <w:p w14:paraId="4B77BA97"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Is there risk of households not receiving the intervention being misclassified as having received it, or vice versa?</w:t>
            </w:r>
            <w:r>
              <w:rPr>
                <w:rFonts w:ascii="Arial" w:eastAsia="Arial" w:hAnsi="Arial" w:cs="Arial"/>
                <w:color w:val="000000"/>
                <w:sz w:val="16"/>
                <w:szCs w:val="16"/>
                <w:vertAlign w:val="superscript"/>
              </w:rPr>
              <w:t>d</w:t>
            </w:r>
          </w:p>
        </w:tc>
        <w:tc>
          <w:tcPr>
            <w:tcW w:w="457" w:type="pct"/>
            <w:tcBorders>
              <w:bottom w:val="single" w:sz="4" w:space="0" w:color="666666"/>
            </w:tcBorders>
            <w:shd w:val="clear" w:color="auto" w:fill="FFFFFF"/>
            <w:tcMar>
              <w:top w:w="0" w:type="dxa"/>
              <w:left w:w="0" w:type="dxa"/>
              <w:bottom w:w="0" w:type="dxa"/>
              <w:right w:w="0" w:type="dxa"/>
            </w:tcMar>
            <w:vAlign w:val="center"/>
          </w:tcPr>
          <w:p w14:paraId="4B3E214D"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Is there evidence of bias arising from how the outcome was assessed?</w:t>
            </w:r>
            <w:r>
              <w:rPr>
                <w:rFonts w:ascii="Arial" w:eastAsia="Arial" w:hAnsi="Arial" w:cs="Arial"/>
                <w:color w:val="000000"/>
                <w:sz w:val="16"/>
                <w:szCs w:val="16"/>
                <w:vertAlign w:val="superscript"/>
              </w:rPr>
              <w:t>e</w:t>
            </w:r>
          </w:p>
        </w:tc>
        <w:tc>
          <w:tcPr>
            <w:tcW w:w="431" w:type="pct"/>
            <w:tcBorders>
              <w:bottom w:val="single" w:sz="4" w:space="0" w:color="666666"/>
            </w:tcBorders>
            <w:shd w:val="clear" w:color="auto" w:fill="FFFFFF"/>
            <w:tcMar>
              <w:top w:w="0" w:type="dxa"/>
              <w:left w:w="0" w:type="dxa"/>
              <w:bottom w:w="0" w:type="dxa"/>
              <w:right w:w="0" w:type="dxa"/>
            </w:tcMar>
            <w:vAlign w:val="center"/>
          </w:tcPr>
          <w:p w14:paraId="299056C6"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Is there evidence of ascertainment bias?</w:t>
            </w:r>
            <w:r>
              <w:rPr>
                <w:rFonts w:ascii="Arial" w:eastAsia="Arial" w:hAnsi="Arial" w:cs="Arial"/>
                <w:color w:val="000000"/>
                <w:sz w:val="16"/>
                <w:szCs w:val="16"/>
                <w:vertAlign w:val="superscript"/>
              </w:rPr>
              <w:t>f</w:t>
            </w:r>
          </w:p>
        </w:tc>
        <w:tc>
          <w:tcPr>
            <w:tcW w:w="401" w:type="pct"/>
            <w:tcBorders>
              <w:bottom w:val="single" w:sz="4" w:space="0" w:color="666666"/>
            </w:tcBorders>
            <w:shd w:val="clear" w:color="auto" w:fill="FFFFFF"/>
            <w:tcMar>
              <w:top w:w="0" w:type="dxa"/>
              <w:left w:w="0" w:type="dxa"/>
              <w:bottom w:w="0" w:type="dxa"/>
              <w:right w:w="0" w:type="dxa"/>
            </w:tcMar>
            <w:vAlign w:val="center"/>
          </w:tcPr>
          <w:p w14:paraId="215DAE91"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Is there evidence that analysis was not appropriately adjusted for clustering and/or confounding, if appropriate?</w:t>
            </w:r>
            <w:r>
              <w:rPr>
                <w:rFonts w:ascii="Arial" w:eastAsia="Arial" w:hAnsi="Arial" w:cs="Arial"/>
                <w:color w:val="000000"/>
                <w:sz w:val="16"/>
                <w:szCs w:val="16"/>
                <w:vertAlign w:val="superscript"/>
              </w:rPr>
              <w:t>g</w:t>
            </w:r>
          </w:p>
        </w:tc>
        <w:tc>
          <w:tcPr>
            <w:tcW w:w="274" w:type="pct"/>
            <w:tcBorders>
              <w:bottom w:val="single" w:sz="4" w:space="0" w:color="666666"/>
            </w:tcBorders>
            <w:shd w:val="clear" w:color="auto" w:fill="FFFFFF"/>
            <w:tcMar>
              <w:top w:w="0" w:type="dxa"/>
              <w:left w:w="0" w:type="dxa"/>
              <w:bottom w:w="0" w:type="dxa"/>
              <w:right w:w="0" w:type="dxa"/>
            </w:tcMar>
            <w:vAlign w:val="center"/>
          </w:tcPr>
          <w:p w14:paraId="21FEB2D7"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Total number of stars (x/9 possible stars).</w:t>
            </w:r>
          </w:p>
        </w:tc>
      </w:tr>
      <w:tr w:rsidR="00F31DCC" w14:paraId="2F68BC78" w14:textId="77777777" w:rsidTr="00F31DCC">
        <w:trPr>
          <w:cantSplit/>
        </w:trPr>
        <w:tc>
          <w:tcPr>
            <w:tcW w:w="1234"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2FF64D11"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Clasen T, et al. Effectiveness of a rural sanitation programme on diarrhoea, soil-transmitted helminth infection, and child malnutrition in Odisha, India: a cluster-randomised trial. Lancet Glob Health. 2014.</w:t>
            </w:r>
          </w:p>
        </w:tc>
        <w:tc>
          <w:tcPr>
            <w:tcW w:w="923"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16F7501B"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w:t>
            </w:r>
          </w:p>
        </w:tc>
        <w:tc>
          <w:tcPr>
            <w:tcW w:w="375"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28C8E7DD"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possible (no blinding)</w:t>
            </w:r>
          </w:p>
        </w:tc>
        <w:tc>
          <w:tcPr>
            <w:tcW w:w="375"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3E73CAC6"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possible (86% of possible weeks are reported weeks)</w:t>
            </w:r>
          </w:p>
        </w:tc>
        <w:tc>
          <w:tcPr>
            <w:tcW w:w="53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7B36DE53"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457"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02FC128A" w14:textId="486BA2BA" w:rsidR="001304E5" w:rsidRDefault="00E0454E" w:rsidP="00F31DCC">
            <w:pPr>
              <w:keepNext/>
              <w:spacing w:before="100" w:after="100" w:line="240" w:lineRule="auto"/>
              <w:ind w:left="100" w:right="100"/>
              <w:jc w:val="left"/>
            </w:pPr>
            <w:r>
              <w:rPr>
                <w:rFonts w:ascii="Arial" w:eastAsia="Arial" w:hAnsi="Arial" w:cs="Arial"/>
                <w:color w:val="000000"/>
                <w:sz w:val="16"/>
                <w:szCs w:val="16"/>
              </w:rPr>
              <w:t xml:space="preserve">caregiver recall for </w:t>
            </w:r>
            <w:r w:rsidR="002E3907">
              <w:rPr>
                <w:rFonts w:ascii="Arial" w:eastAsia="Arial" w:hAnsi="Arial" w:cs="Arial"/>
                <w:color w:val="000000"/>
                <w:sz w:val="16"/>
                <w:szCs w:val="16"/>
              </w:rPr>
              <w:t>diarrhoea</w:t>
            </w:r>
            <w:r>
              <w:rPr>
                <w:rFonts w:ascii="Arial" w:eastAsia="Arial" w:hAnsi="Arial" w:cs="Arial"/>
                <w:color w:val="000000"/>
                <w:sz w:val="16"/>
                <w:szCs w:val="16"/>
              </w:rPr>
              <w:t>, direct measurement for growth, and laboratory detection for pathogen-specific infections</w:t>
            </w:r>
          </w:p>
        </w:tc>
        <w:tc>
          <w:tcPr>
            <w:tcW w:w="43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1B5FD954"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possible (no blinding of assessor or person under study)</w:t>
            </w:r>
          </w:p>
        </w:tc>
        <w:tc>
          <w:tcPr>
            <w:tcW w:w="40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472130E7"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 adjusted for clustering</w:t>
            </w:r>
          </w:p>
        </w:tc>
        <w:tc>
          <w:tcPr>
            <w:tcW w:w="274"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5F5DE00A"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4</w:t>
            </w:r>
          </w:p>
        </w:tc>
      </w:tr>
      <w:tr w:rsidR="00F31DCC" w14:paraId="758320B5" w14:textId="77777777" w:rsidTr="00F31DCC">
        <w:trPr>
          <w:cantSplit/>
        </w:trPr>
        <w:tc>
          <w:tcPr>
            <w:tcW w:w="1234"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60132374"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Luby, S.P. et al.. Effects of water quality, sanitation, handwashing, and nutritional interventions on diarrhoea and child growth in rural Bangladesh: a cluster randomised controlled trial. The Lancet Global Health 2018</w:t>
            </w:r>
          </w:p>
        </w:tc>
        <w:tc>
          <w:tcPr>
            <w:tcW w:w="923"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59440D81"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w:t>
            </w:r>
          </w:p>
        </w:tc>
        <w:tc>
          <w:tcPr>
            <w:tcW w:w="375"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22C6EB14"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 included negative control outcome, participants not blinded</w:t>
            </w:r>
          </w:p>
        </w:tc>
        <w:tc>
          <w:tcPr>
            <w:tcW w:w="375"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4435103E"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 94% complete FU</w:t>
            </w:r>
          </w:p>
        </w:tc>
        <w:tc>
          <w:tcPr>
            <w:tcW w:w="53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42BCFA48"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457"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66DA7B3D" w14:textId="365A2ABB" w:rsidR="001304E5" w:rsidRDefault="00E0454E" w:rsidP="00F31DCC">
            <w:pPr>
              <w:keepNext/>
              <w:spacing w:before="100" w:after="100" w:line="240" w:lineRule="auto"/>
              <w:ind w:left="100" w:right="100"/>
              <w:jc w:val="left"/>
            </w:pPr>
            <w:r>
              <w:rPr>
                <w:rFonts w:ascii="Arial" w:eastAsia="Arial" w:hAnsi="Arial" w:cs="Arial"/>
                <w:color w:val="000000"/>
                <w:sz w:val="16"/>
                <w:szCs w:val="16"/>
              </w:rPr>
              <w:t xml:space="preserve">caregiver recall for </w:t>
            </w:r>
            <w:r w:rsidR="002E3907">
              <w:rPr>
                <w:rFonts w:ascii="Arial" w:eastAsia="Arial" w:hAnsi="Arial" w:cs="Arial"/>
                <w:color w:val="000000"/>
                <w:sz w:val="16"/>
                <w:szCs w:val="16"/>
              </w:rPr>
              <w:t>diarrhoea</w:t>
            </w:r>
            <w:r>
              <w:rPr>
                <w:rFonts w:ascii="Arial" w:eastAsia="Arial" w:hAnsi="Arial" w:cs="Arial"/>
                <w:color w:val="000000"/>
                <w:sz w:val="16"/>
                <w:szCs w:val="16"/>
              </w:rPr>
              <w:t>, direct measurement for growth, and laboratory detection for pathogen-specific infections</w:t>
            </w:r>
          </w:p>
        </w:tc>
        <w:tc>
          <w:tcPr>
            <w:tcW w:w="43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66B6C041"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possible, data collectors not blinded (statistical analysis blinded)</w:t>
            </w:r>
          </w:p>
        </w:tc>
        <w:tc>
          <w:tcPr>
            <w:tcW w:w="40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0BFA6970"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w:t>
            </w:r>
          </w:p>
        </w:tc>
        <w:tc>
          <w:tcPr>
            <w:tcW w:w="274"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20ABAFC7"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6</w:t>
            </w:r>
          </w:p>
        </w:tc>
      </w:tr>
      <w:tr w:rsidR="00F31DCC" w14:paraId="2A0B8614" w14:textId="77777777" w:rsidTr="00F31DCC">
        <w:trPr>
          <w:cantSplit/>
        </w:trPr>
        <w:tc>
          <w:tcPr>
            <w:tcW w:w="1234"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428AC188"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Null, C. et al., Effects of water quality, sanitation, handwashing, and nutritional interventions on diarrhoea and child growth in rural Kenya: a cluster-randomised controlled trial. The Lancet Global Health 2018</w:t>
            </w:r>
          </w:p>
        </w:tc>
        <w:tc>
          <w:tcPr>
            <w:tcW w:w="923"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602F48F5"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w:t>
            </w:r>
          </w:p>
        </w:tc>
        <w:tc>
          <w:tcPr>
            <w:tcW w:w="375"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110ED4F2"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 included negative control outcome, participants not blinded</w:t>
            </w:r>
          </w:p>
        </w:tc>
        <w:tc>
          <w:tcPr>
            <w:tcW w:w="375"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010BF7A6"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 &lt;1% loss to FU</w:t>
            </w:r>
          </w:p>
        </w:tc>
        <w:tc>
          <w:tcPr>
            <w:tcW w:w="53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43284377"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457"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7AB113DB" w14:textId="1BAB9478" w:rsidR="001304E5" w:rsidRDefault="00E0454E" w:rsidP="00F31DCC">
            <w:pPr>
              <w:keepNext/>
              <w:spacing w:before="100" w:after="100" w:line="240" w:lineRule="auto"/>
              <w:ind w:left="100" w:right="100"/>
              <w:jc w:val="left"/>
            </w:pPr>
            <w:r>
              <w:rPr>
                <w:rFonts w:ascii="Arial" w:eastAsia="Arial" w:hAnsi="Arial" w:cs="Arial"/>
                <w:color w:val="000000"/>
                <w:sz w:val="16"/>
                <w:szCs w:val="16"/>
              </w:rPr>
              <w:t xml:space="preserve">caregiver recall for </w:t>
            </w:r>
            <w:r w:rsidR="002E3907">
              <w:rPr>
                <w:rFonts w:ascii="Arial" w:eastAsia="Arial" w:hAnsi="Arial" w:cs="Arial"/>
                <w:color w:val="000000"/>
                <w:sz w:val="16"/>
                <w:szCs w:val="16"/>
              </w:rPr>
              <w:t>diarrhoea</w:t>
            </w:r>
            <w:r>
              <w:rPr>
                <w:rFonts w:ascii="Arial" w:eastAsia="Arial" w:hAnsi="Arial" w:cs="Arial"/>
                <w:color w:val="000000"/>
                <w:sz w:val="16"/>
                <w:szCs w:val="16"/>
              </w:rPr>
              <w:t>, direct measurement for growth, and laboratory detection for pathogen-specific infections</w:t>
            </w:r>
          </w:p>
        </w:tc>
        <w:tc>
          <w:tcPr>
            <w:tcW w:w="43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7653A5E0"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possible, data collectors not blinded (statistical analysis blinded)</w:t>
            </w:r>
          </w:p>
        </w:tc>
        <w:tc>
          <w:tcPr>
            <w:tcW w:w="40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020F832E"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w:t>
            </w:r>
          </w:p>
        </w:tc>
        <w:tc>
          <w:tcPr>
            <w:tcW w:w="274"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2828387B"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5</w:t>
            </w:r>
          </w:p>
        </w:tc>
      </w:tr>
      <w:tr w:rsidR="00F31DCC" w14:paraId="349246E1" w14:textId="77777777" w:rsidTr="00F31DCC">
        <w:trPr>
          <w:cantSplit/>
        </w:trPr>
        <w:tc>
          <w:tcPr>
            <w:tcW w:w="1234"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17236B02"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lastRenderedPageBreak/>
              <w:t>Reese, H. et al. Assessing longer-term effectiveness of a combined household-level piped water and sanitation intervention on child diarrhoea, acute respiratory infection, soil-transmitted helminth infection and nutritional status: a matched cohort study in rural Odisha, India. International journal of epidemiology 2019</w:t>
            </w:r>
          </w:p>
        </w:tc>
        <w:tc>
          <w:tcPr>
            <w:tcW w:w="923"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44CCF8FA"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selection bias is possible, as the study is not randomized and there are some baseline differences between intervention and control group</w:t>
            </w:r>
          </w:p>
        </w:tc>
        <w:tc>
          <w:tcPr>
            <w:tcW w:w="375"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06787314"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 no, assessed through negative control outcome</w:t>
            </w:r>
          </w:p>
        </w:tc>
        <w:tc>
          <w:tcPr>
            <w:tcW w:w="375"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55E37B17"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substantial loss to FU</w:t>
            </w:r>
          </w:p>
        </w:tc>
        <w:tc>
          <w:tcPr>
            <w:tcW w:w="53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12F5FD5F"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457"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0205DB17" w14:textId="57E1EBEA" w:rsidR="001304E5" w:rsidRDefault="00E0454E" w:rsidP="00F31DCC">
            <w:pPr>
              <w:keepNext/>
              <w:spacing w:before="100" w:after="100" w:line="240" w:lineRule="auto"/>
              <w:ind w:left="100" w:right="100"/>
              <w:jc w:val="left"/>
            </w:pPr>
            <w:r>
              <w:rPr>
                <w:rFonts w:ascii="Arial" w:eastAsia="Arial" w:hAnsi="Arial" w:cs="Arial"/>
                <w:color w:val="000000"/>
                <w:sz w:val="16"/>
                <w:szCs w:val="16"/>
              </w:rPr>
              <w:t xml:space="preserve">caregiver recall for </w:t>
            </w:r>
            <w:r w:rsidR="002E3907">
              <w:rPr>
                <w:rFonts w:ascii="Arial" w:eastAsia="Arial" w:hAnsi="Arial" w:cs="Arial"/>
                <w:color w:val="000000"/>
                <w:sz w:val="16"/>
                <w:szCs w:val="16"/>
              </w:rPr>
              <w:t>diarrhoea</w:t>
            </w:r>
            <w:r>
              <w:rPr>
                <w:rFonts w:ascii="Arial" w:eastAsia="Arial" w:hAnsi="Arial" w:cs="Arial"/>
                <w:color w:val="000000"/>
                <w:sz w:val="16"/>
                <w:szCs w:val="16"/>
              </w:rPr>
              <w:t>, direct measurement for growth, and laboratory detection for pathogen-specific infections</w:t>
            </w:r>
          </w:p>
        </w:tc>
        <w:tc>
          <w:tcPr>
            <w:tcW w:w="43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35B2AFF6"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possible (no blinding of assessor or person under study)</w:t>
            </w:r>
          </w:p>
        </w:tc>
        <w:tc>
          <w:tcPr>
            <w:tcW w:w="401"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23154976"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w:t>
            </w:r>
          </w:p>
        </w:tc>
        <w:tc>
          <w:tcPr>
            <w:tcW w:w="274" w:type="pct"/>
            <w:tcBorders>
              <w:top w:val="single" w:sz="4" w:space="0" w:color="666666"/>
              <w:bottom w:val="single" w:sz="4" w:space="0" w:color="666666"/>
            </w:tcBorders>
            <w:shd w:val="clear" w:color="auto" w:fill="FFFFFF"/>
            <w:tcMar>
              <w:top w:w="0" w:type="dxa"/>
              <w:left w:w="0" w:type="dxa"/>
              <w:bottom w:w="0" w:type="dxa"/>
              <w:right w:w="0" w:type="dxa"/>
            </w:tcMar>
            <w:vAlign w:val="center"/>
          </w:tcPr>
          <w:p w14:paraId="02AFFD3A"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4</w:t>
            </w:r>
          </w:p>
        </w:tc>
      </w:tr>
      <w:tr w:rsidR="00F31DCC" w14:paraId="7B71BD4B" w14:textId="77777777" w:rsidTr="00F31DCC">
        <w:trPr>
          <w:cantSplit/>
        </w:trPr>
        <w:tc>
          <w:tcPr>
            <w:tcW w:w="1234" w:type="pct"/>
            <w:tcBorders>
              <w:top w:val="single" w:sz="4" w:space="0" w:color="666666"/>
              <w:bottom w:val="single" w:sz="16" w:space="0" w:color="666666"/>
            </w:tcBorders>
            <w:shd w:val="clear" w:color="auto" w:fill="FFFFFF"/>
            <w:tcMar>
              <w:top w:w="0" w:type="dxa"/>
              <w:left w:w="0" w:type="dxa"/>
              <w:bottom w:w="0" w:type="dxa"/>
              <w:right w:w="0" w:type="dxa"/>
            </w:tcMar>
            <w:vAlign w:val="center"/>
          </w:tcPr>
          <w:p w14:paraId="6AB5F10B" w14:textId="38265C06" w:rsidR="001304E5" w:rsidRDefault="00E0454E" w:rsidP="00F31DCC">
            <w:pPr>
              <w:keepNext/>
              <w:spacing w:before="100" w:after="100" w:line="240" w:lineRule="auto"/>
              <w:ind w:left="100" w:right="100"/>
              <w:jc w:val="left"/>
            </w:pPr>
            <w:r>
              <w:rPr>
                <w:rFonts w:ascii="Arial" w:eastAsia="Arial" w:hAnsi="Arial" w:cs="Arial"/>
                <w:color w:val="000000"/>
                <w:sz w:val="16"/>
                <w:szCs w:val="16"/>
              </w:rPr>
              <w:t xml:space="preserve">Knee, J. et al. Effects of an urban sanitation intervention on childhood enteric infection and </w:t>
            </w:r>
            <w:r w:rsidR="002E3907">
              <w:rPr>
                <w:rFonts w:ascii="Arial" w:eastAsia="Arial" w:hAnsi="Arial" w:cs="Arial"/>
                <w:color w:val="000000"/>
                <w:sz w:val="16"/>
                <w:szCs w:val="16"/>
              </w:rPr>
              <w:t>diarrhoea</w:t>
            </w:r>
            <w:r>
              <w:rPr>
                <w:rFonts w:ascii="Arial" w:eastAsia="Arial" w:hAnsi="Arial" w:cs="Arial"/>
                <w:color w:val="000000"/>
                <w:sz w:val="16"/>
                <w:szCs w:val="16"/>
              </w:rPr>
              <w:t xml:space="preserve"> in Maputo, Mozambique: A controlled before-and-after trial. eLife 2011</w:t>
            </w:r>
          </w:p>
        </w:tc>
        <w:tc>
          <w:tcPr>
            <w:tcW w:w="923" w:type="pct"/>
            <w:tcBorders>
              <w:top w:val="single" w:sz="4" w:space="0" w:color="666666"/>
              <w:bottom w:val="single" w:sz="16" w:space="0" w:color="666666"/>
            </w:tcBorders>
            <w:shd w:val="clear" w:color="auto" w:fill="FFFFFF"/>
            <w:tcMar>
              <w:top w:w="0" w:type="dxa"/>
              <w:left w:w="0" w:type="dxa"/>
              <w:bottom w:w="0" w:type="dxa"/>
              <w:right w:w="0" w:type="dxa"/>
            </w:tcMar>
            <w:vAlign w:val="center"/>
          </w:tcPr>
          <w:p w14:paraId="60ED1287"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selection bias is possible, as the study is not randomized, but  intervention and control groups were mostly balanced at baseline. Control households were more likely to have covered floors and higher quality walls and intervention groups had more people per household.</w:t>
            </w:r>
          </w:p>
        </w:tc>
        <w:tc>
          <w:tcPr>
            <w:tcW w:w="375" w:type="pct"/>
            <w:tcBorders>
              <w:top w:val="single" w:sz="4" w:space="0" w:color="666666"/>
              <w:bottom w:val="single" w:sz="16" w:space="0" w:color="666666"/>
            </w:tcBorders>
            <w:shd w:val="clear" w:color="auto" w:fill="FFFFFF"/>
            <w:tcMar>
              <w:top w:w="0" w:type="dxa"/>
              <w:left w:w="0" w:type="dxa"/>
              <w:bottom w:w="0" w:type="dxa"/>
              <w:right w:w="0" w:type="dxa"/>
            </w:tcMar>
            <w:vAlign w:val="center"/>
          </w:tcPr>
          <w:p w14:paraId="01ECB597"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possible (no blinding)</w:t>
            </w:r>
          </w:p>
        </w:tc>
        <w:tc>
          <w:tcPr>
            <w:tcW w:w="375" w:type="pct"/>
            <w:tcBorders>
              <w:top w:val="single" w:sz="4" w:space="0" w:color="666666"/>
              <w:bottom w:val="single" w:sz="16" w:space="0" w:color="666666"/>
            </w:tcBorders>
            <w:shd w:val="clear" w:color="auto" w:fill="FFFFFF"/>
            <w:tcMar>
              <w:top w:w="0" w:type="dxa"/>
              <w:left w:w="0" w:type="dxa"/>
              <w:bottom w:w="0" w:type="dxa"/>
              <w:right w:w="0" w:type="dxa"/>
            </w:tcMar>
            <w:vAlign w:val="center"/>
          </w:tcPr>
          <w:p w14:paraId="70FF0E96"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substantial loss to FU</w:t>
            </w:r>
          </w:p>
        </w:tc>
        <w:tc>
          <w:tcPr>
            <w:tcW w:w="531" w:type="pct"/>
            <w:tcBorders>
              <w:top w:val="single" w:sz="4" w:space="0" w:color="666666"/>
              <w:bottom w:val="single" w:sz="16" w:space="0" w:color="666666"/>
            </w:tcBorders>
            <w:shd w:val="clear" w:color="auto" w:fill="FFFFFF"/>
            <w:tcMar>
              <w:top w:w="0" w:type="dxa"/>
              <w:left w:w="0" w:type="dxa"/>
              <w:bottom w:w="0" w:type="dxa"/>
              <w:right w:w="0" w:type="dxa"/>
            </w:tcMar>
            <w:vAlign w:val="center"/>
          </w:tcPr>
          <w:p w14:paraId="03DF7B32"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457" w:type="pct"/>
            <w:tcBorders>
              <w:top w:val="single" w:sz="4" w:space="0" w:color="666666"/>
              <w:bottom w:val="single" w:sz="16" w:space="0" w:color="666666"/>
            </w:tcBorders>
            <w:shd w:val="clear" w:color="auto" w:fill="FFFFFF"/>
            <w:tcMar>
              <w:top w:w="0" w:type="dxa"/>
              <w:left w:w="0" w:type="dxa"/>
              <w:bottom w:w="0" w:type="dxa"/>
              <w:right w:w="0" w:type="dxa"/>
            </w:tcMar>
            <w:vAlign w:val="center"/>
          </w:tcPr>
          <w:p w14:paraId="2F85EA88" w14:textId="023DF408" w:rsidR="001304E5" w:rsidRDefault="00E0454E" w:rsidP="00F31DCC">
            <w:pPr>
              <w:keepNext/>
              <w:spacing w:before="100" w:after="100" w:line="240" w:lineRule="auto"/>
              <w:ind w:left="100" w:right="100"/>
              <w:jc w:val="left"/>
            </w:pPr>
            <w:r>
              <w:rPr>
                <w:rFonts w:ascii="Arial" w:eastAsia="Arial" w:hAnsi="Arial" w:cs="Arial"/>
                <w:color w:val="000000"/>
                <w:sz w:val="16"/>
                <w:szCs w:val="16"/>
              </w:rPr>
              <w:t xml:space="preserve">caregiver recall for </w:t>
            </w:r>
            <w:r w:rsidR="002E3907">
              <w:rPr>
                <w:rFonts w:ascii="Arial" w:eastAsia="Arial" w:hAnsi="Arial" w:cs="Arial"/>
                <w:color w:val="000000"/>
                <w:sz w:val="16"/>
                <w:szCs w:val="16"/>
              </w:rPr>
              <w:t>diarrhoea</w:t>
            </w:r>
            <w:r>
              <w:rPr>
                <w:rFonts w:ascii="Arial" w:eastAsia="Arial" w:hAnsi="Arial" w:cs="Arial"/>
                <w:color w:val="000000"/>
                <w:sz w:val="16"/>
                <w:szCs w:val="16"/>
              </w:rPr>
              <w:t>, direct measurement for growth, and laboratory detection for pathogen-specific infections</w:t>
            </w:r>
          </w:p>
        </w:tc>
        <w:tc>
          <w:tcPr>
            <w:tcW w:w="431" w:type="pct"/>
            <w:tcBorders>
              <w:top w:val="single" w:sz="4" w:space="0" w:color="666666"/>
              <w:bottom w:val="single" w:sz="16" w:space="0" w:color="666666"/>
            </w:tcBorders>
            <w:shd w:val="clear" w:color="auto" w:fill="FFFFFF"/>
            <w:tcMar>
              <w:top w:w="0" w:type="dxa"/>
              <w:left w:w="0" w:type="dxa"/>
              <w:bottom w:w="0" w:type="dxa"/>
              <w:right w:w="0" w:type="dxa"/>
            </w:tcMar>
            <w:vAlign w:val="center"/>
          </w:tcPr>
          <w:p w14:paraId="3F83342E"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possible (no blinding of assessor or person under study)</w:t>
            </w:r>
          </w:p>
        </w:tc>
        <w:tc>
          <w:tcPr>
            <w:tcW w:w="401" w:type="pct"/>
            <w:tcBorders>
              <w:top w:val="single" w:sz="4" w:space="0" w:color="666666"/>
              <w:bottom w:val="single" w:sz="16" w:space="0" w:color="666666"/>
            </w:tcBorders>
            <w:shd w:val="clear" w:color="auto" w:fill="FFFFFF"/>
            <w:tcMar>
              <w:top w:w="0" w:type="dxa"/>
              <w:left w:w="0" w:type="dxa"/>
              <w:bottom w:w="0" w:type="dxa"/>
              <w:right w:w="0" w:type="dxa"/>
            </w:tcMar>
            <w:vAlign w:val="center"/>
          </w:tcPr>
          <w:p w14:paraId="27759B35"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w:t>
            </w:r>
          </w:p>
        </w:tc>
        <w:tc>
          <w:tcPr>
            <w:tcW w:w="274" w:type="pct"/>
            <w:tcBorders>
              <w:top w:val="single" w:sz="4" w:space="0" w:color="666666"/>
              <w:bottom w:val="single" w:sz="16" w:space="0" w:color="666666"/>
            </w:tcBorders>
            <w:shd w:val="clear" w:color="auto" w:fill="FFFFFF"/>
            <w:tcMar>
              <w:top w:w="0" w:type="dxa"/>
              <w:left w:w="0" w:type="dxa"/>
              <w:bottom w:w="0" w:type="dxa"/>
              <w:right w:w="0" w:type="dxa"/>
            </w:tcMar>
            <w:vAlign w:val="center"/>
          </w:tcPr>
          <w:p w14:paraId="65D01991" w14:textId="77777777" w:rsidR="001304E5" w:rsidRDefault="00E0454E" w:rsidP="00F31DCC">
            <w:pPr>
              <w:keepNext/>
              <w:spacing w:before="100" w:after="100" w:line="240" w:lineRule="auto"/>
              <w:ind w:left="100" w:right="100"/>
              <w:jc w:val="left"/>
            </w:pPr>
            <w:r>
              <w:rPr>
                <w:rFonts w:ascii="Arial" w:eastAsia="Arial" w:hAnsi="Arial" w:cs="Arial"/>
                <w:color w:val="000000"/>
                <w:sz w:val="16"/>
                <w:szCs w:val="16"/>
              </w:rPr>
              <w:t>3</w:t>
            </w:r>
          </w:p>
        </w:tc>
      </w:tr>
    </w:tbl>
    <w:p w14:paraId="5577DC7B" w14:textId="77777777" w:rsidR="001304E5" w:rsidRDefault="00E0454E">
      <w:pPr>
        <w:pStyle w:val="BodyText"/>
      </w:pPr>
      <w:r>
        <w:rPr>
          <w:vertAlign w:val="superscript"/>
        </w:rPr>
        <w:t>a</w:t>
      </w:r>
      <w:r>
        <w:t xml:space="preserve"> RCTs receive 1 star, unless evidence of selection bias (e.g. randomisation procedures not followed). Meaningful differences between groups at baseline in RCTs receive 0 stars. Rates of declining to participate &gt;10% receive 0 stars. Non- or quasi-randomised studies receive 0 stars.</w:t>
      </w:r>
    </w:p>
    <w:p w14:paraId="72524CCC" w14:textId="77777777" w:rsidR="001304E5" w:rsidRDefault="00E0454E">
      <w:pPr>
        <w:pStyle w:val="BodyText"/>
      </w:pPr>
      <w:r>
        <w:rPr>
          <w:vertAlign w:val="superscript"/>
        </w:rPr>
        <w:t>b</w:t>
      </w:r>
      <w:r>
        <w:t xml:space="preserve"> If intervention recipient was not blinded to intervention status, 0 stars.</w:t>
      </w:r>
    </w:p>
    <w:p w14:paraId="5A592073" w14:textId="77777777" w:rsidR="001304E5" w:rsidRDefault="00E0454E">
      <w:pPr>
        <w:pStyle w:val="BodyText"/>
      </w:pPr>
      <w:r>
        <w:rPr>
          <w:vertAlign w:val="superscript"/>
        </w:rPr>
        <w:t>c</w:t>
      </w:r>
      <w:r>
        <w:t xml:space="preserve"> &lt;10% receives 1 star, greater than or equal to 10% receives 0 stars.</w:t>
      </w:r>
    </w:p>
    <w:p w14:paraId="283EBCD0" w14:textId="77777777" w:rsidR="001304E5" w:rsidRDefault="00E0454E">
      <w:pPr>
        <w:pStyle w:val="BodyText"/>
      </w:pPr>
      <w:r>
        <w:rPr>
          <w:vertAlign w:val="superscript"/>
        </w:rPr>
        <w:t>d</w:t>
      </w:r>
      <w:r>
        <w:t xml:space="preserve"> Interventions delivered at the household/individual level receive 1 star. Interventions delivered at the community level that missed a substantial, i.e. greater than or equal to 10%, proportion of the target population receive 0 stars, including when there is insufficient information to verify whether this is the case. Interventions with substantial risk of contamination (control households receiving intervention) receive 0 stars.</w:t>
      </w:r>
    </w:p>
    <w:p w14:paraId="09DE33A9" w14:textId="77777777" w:rsidR="001304E5" w:rsidRDefault="00E0454E">
      <w:pPr>
        <w:pStyle w:val="BodyText"/>
      </w:pPr>
      <w:r>
        <w:rPr>
          <w:vertAlign w:val="superscript"/>
        </w:rPr>
        <w:t>e</w:t>
      </w:r>
      <w:r>
        <w:t xml:space="preserve"> Parent / person recall (=0 stars). Fieldworker assessed (=1 star). Physician/microbiologically assessed (=2 stars)</w:t>
      </w:r>
    </w:p>
    <w:p w14:paraId="2C70816F" w14:textId="77777777" w:rsidR="001304E5" w:rsidRDefault="00E0454E">
      <w:pPr>
        <w:pStyle w:val="BodyText"/>
      </w:pPr>
      <w:r>
        <w:rPr>
          <w:vertAlign w:val="superscript"/>
        </w:rPr>
        <w:t>f</w:t>
      </w:r>
      <w:r>
        <w:t xml:space="preserve"> If outcome measurement staff were not blinded to intervention status, 0 stars.</w:t>
      </w:r>
    </w:p>
    <w:p w14:paraId="73224B26" w14:textId="77777777" w:rsidR="001304E5" w:rsidRDefault="00E0454E">
      <w:pPr>
        <w:pStyle w:val="BodyText"/>
      </w:pPr>
      <w:r>
        <w:rPr>
          <w:vertAlign w:val="superscript"/>
        </w:rPr>
        <w:t>g</w:t>
      </w:r>
      <w:r>
        <w:t xml:space="preserve"> Scoring is based on losing stars (max. 2). Individual RCTs with baseline balance on covariates are unlikely to require adjustment (=2 stars). Cluster-RCTs and non-randomised trials may require adjustment for clustering (-1 star if not done). RCTs or cRCTs may require adjustment for covariates, with justification (-1 star if not done). Non-randomised studies require adjustment for covariates (-1 star if not done), but also adequate justification for covariate selection (-1 star if not included), and there can be too few or too many covariates.</w:t>
      </w:r>
      <w:bookmarkEnd w:id="1"/>
      <w:bookmarkEnd w:id="2"/>
    </w:p>
    <w:sectPr w:rsidR="001304E5" w:rsidSect="008956B7">
      <w:pgSz w:w="15840" w:h="12240" w:orient="landscape"/>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869447" w14:textId="77777777" w:rsidR="002751E1" w:rsidRDefault="002751E1">
      <w:pPr>
        <w:spacing w:after="0" w:line="240" w:lineRule="auto"/>
      </w:pPr>
      <w:r>
        <w:separator/>
      </w:r>
    </w:p>
  </w:endnote>
  <w:endnote w:type="continuationSeparator" w:id="0">
    <w:p w14:paraId="633E82A8" w14:textId="77777777" w:rsidR="002751E1" w:rsidRDefault="002751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ejaVu Sans">
    <w:altName w:val="Verdan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05E29E" w14:textId="77777777" w:rsidR="002751E1" w:rsidRDefault="002751E1">
      <w:r>
        <w:separator/>
      </w:r>
    </w:p>
  </w:footnote>
  <w:footnote w:type="continuationSeparator" w:id="0">
    <w:p w14:paraId="73A95E36" w14:textId="77777777" w:rsidR="002751E1" w:rsidRDefault="0027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8707BD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FFFFFF7C"/>
    <w:multiLevelType w:val="singleLevel"/>
    <w:tmpl w:val="2F6C972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A0C4EE9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7A8F358"/>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42A4130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AE8667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28990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612C07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22BE452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660A0A1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AF2D1E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FAAC39A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FF02962"/>
    <w:multiLevelType w:val="hybridMultilevel"/>
    <w:tmpl w:val="C1846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174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C1AE401"/>
    <w:multiLevelType w:val="multilevel"/>
    <w:tmpl w:val="C9FA2B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B126CAE"/>
    <w:multiLevelType w:val="hybridMultilevel"/>
    <w:tmpl w:val="53987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51883615">
    <w:abstractNumId w:val="14"/>
  </w:num>
  <w:num w:numId="2" w16cid:durableId="1275554194">
    <w:abstractNumId w:val="13"/>
  </w:num>
  <w:num w:numId="3" w16cid:durableId="1788965053">
    <w:abstractNumId w:val="13"/>
  </w:num>
  <w:num w:numId="4" w16cid:durableId="1280650331">
    <w:abstractNumId w:val="13"/>
  </w:num>
  <w:num w:numId="5" w16cid:durableId="1594238699">
    <w:abstractNumId w:val="13"/>
  </w:num>
  <w:num w:numId="6" w16cid:durableId="132990141">
    <w:abstractNumId w:val="13"/>
  </w:num>
  <w:num w:numId="7" w16cid:durableId="157355956">
    <w:abstractNumId w:val="13"/>
  </w:num>
  <w:num w:numId="8" w16cid:durableId="1017541289">
    <w:abstractNumId w:val="13"/>
  </w:num>
  <w:num w:numId="9" w16cid:durableId="642196193">
    <w:abstractNumId w:val="13"/>
  </w:num>
  <w:num w:numId="10" w16cid:durableId="1937131979">
    <w:abstractNumId w:val="13"/>
  </w:num>
  <w:num w:numId="11" w16cid:durableId="1433237389">
    <w:abstractNumId w:val="13"/>
  </w:num>
  <w:num w:numId="12" w16cid:durableId="2064911080">
    <w:abstractNumId w:val="0"/>
  </w:num>
  <w:num w:numId="13" w16cid:durableId="1262688490">
    <w:abstractNumId w:val="10"/>
  </w:num>
  <w:num w:numId="14" w16cid:durableId="197395980">
    <w:abstractNumId w:val="8"/>
  </w:num>
  <w:num w:numId="15" w16cid:durableId="885869781">
    <w:abstractNumId w:val="7"/>
  </w:num>
  <w:num w:numId="16" w16cid:durableId="990869981">
    <w:abstractNumId w:val="6"/>
  </w:num>
  <w:num w:numId="17" w16cid:durableId="1720671126">
    <w:abstractNumId w:val="5"/>
  </w:num>
  <w:num w:numId="18" w16cid:durableId="81689225">
    <w:abstractNumId w:val="9"/>
  </w:num>
  <w:num w:numId="19" w16cid:durableId="167329055">
    <w:abstractNumId w:val="4"/>
  </w:num>
  <w:num w:numId="20" w16cid:durableId="101271353">
    <w:abstractNumId w:val="3"/>
  </w:num>
  <w:num w:numId="21" w16cid:durableId="1075784348">
    <w:abstractNumId w:val="2"/>
  </w:num>
  <w:num w:numId="22" w16cid:durableId="1117675522">
    <w:abstractNumId w:val="1"/>
  </w:num>
  <w:num w:numId="23" w16cid:durableId="1439566131">
    <w:abstractNumId w:val="15"/>
  </w:num>
  <w:num w:numId="24" w16cid:durableId="2071536312">
    <w:abstractNumId w:val="12"/>
  </w:num>
  <w:num w:numId="25" w16cid:durableId="14358305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52046604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4E5"/>
    <w:rsid w:val="00095FE6"/>
    <w:rsid w:val="001304E5"/>
    <w:rsid w:val="002751E1"/>
    <w:rsid w:val="002E3907"/>
    <w:rsid w:val="00483559"/>
    <w:rsid w:val="0048608F"/>
    <w:rsid w:val="00543C8C"/>
    <w:rsid w:val="005C475B"/>
    <w:rsid w:val="00627125"/>
    <w:rsid w:val="008172B4"/>
    <w:rsid w:val="008956B7"/>
    <w:rsid w:val="008A15FD"/>
    <w:rsid w:val="00B40657"/>
    <w:rsid w:val="00B4753E"/>
    <w:rsid w:val="00CD5625"/>
    <w:rsid w:val="00CF1C92"/>
    <w:rsid w:val="00E0454E"/>
    <w:rsid w:val="00E638FC"/>
    <w:rsid w:val="00F30766"/>
    <w:rsid w:val="00F31DCC"/>
    <w:rsid w:val="00F41E9C"/>
    <w:rsid w:val="00F4333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5A05A"/>
  <w15:docId w15:val="{CD167C83-7EBF-46A1-9EB8-D044C9B4F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B0B8A"/>
  </w:style>
  <w:style w:type="paragraph" w:styleId="Heading1">
    <w:name w:val="heading 1"/>
    <w:basedOn w:val="Normal"/>
    <w:next w:val="Normal"/>
    <w:link w:val="Heading1Char"/>
    <w:uiPriority w:val="9"/>
    <w:qFormat/>
    <w:rsid w:val="00EB0B8A"/>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EB0B8A"/>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EB0B8A"/>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EB0B8A"/>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unhideWhenUsed/>
    <w:qFormat/>
    <w:rsid w:val="00EB0B8A"/>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EB0B8A"/>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unhideWhenUsed/>
    <w:qFormat/>
    <w:rsid w:val="00EB0B8A"/>
    <w:pPr>
      <w:keepNext/>
      <w:keepLines/>
      <w:spacing w:before="120" w:after="0"/>
      <w:outlineLvl w:val="6"/>
    </w:pPr>
    <w:rPr>
      <w:i/>
      <w:iCs/>
    </w:rPr>
  </w:style>
  <w:style w:type="paragraph" w:styleId="Heading8">
    <w:name w:val="heading 8"/>
    <w:basedOn w:val="Normal"/>
    <w:next w:val="Normal"/>
    <w:link w:val="Heading8Char"/>
    <w:uiPriority w:val="9"/>
    <w:unhideWhenUsed/>
    <w:qFormat/>
    <w:rsid w:val="00EB0B8A"/>
    <w:pPr>
      <w:keepNext/>
      <w:keepLines/>
      <w:spacing w:before="120" w:after="0"/>
      <w:outlineLvl w:val="7"/>
    </w:pPr>
    <w:rPr>
      <w:b/>
      <w:bCs/>
    </w:rPr>
  </w:style>
  <w:style w:type="paragraph" w:styleId="Heading9">
    <w:name w:val="heading 9"/>
    <w:basedOn w:val="Normal"/>
    <w:next w:val="Normal"/>
    <w:link w:val="Heading9Char"/>
    <w:uiPriority w:val="9"/>
    <w:unhideWhenUsed/>
    <w:qFormat/>
    <w:rsid w:val="00EB0B8A"/>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style>
  <w:style w:type="paragraph" w:customStyle="1" w:styleId="FirstParagraph">
    <w:name w:val="First Paragraph"/>
    <w:basedOn w:val="BodyText"/>
    <w:next w:val="BodyText"/>
  </w:style>
  <w:style w:type="paragraph" w:customStyle="1" w:styleId="Compact">
    <w:name w:val="Compact"/>
    <w:basedOn w:val="BodyText"/>
    <w:rsid w:val="0027406B"/>
    <w:pPr>
      <w:spacing w:before="36" w:after="36"/>
    </w:pPr>
    <w:rPr>
      <w:sz w:val="16"/>
    </w:rPr>
  </w:style>
  <w:style w:type="paragraph" w:styleId="Title">
    <w:name w:val="Title"/>
    <w:basedOn w:val="Normal"/>
    <w:next w:val="Normal"/>
    <w:link w:val="TitleChar"/>
    <w:uiPriority w:val="10"/>
    <w:qFormat/>
    <w:rsid w:val="00EB0B8A"/>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EB0B8A"/>
    <w:pPr>
      <w:numPr>
        <w:ilvl w:val="1"/>
      </w:numPr>
      <w:spacing w:after="240"/>
      <w:jc w:val="center"/>
    </w:pPr>
    <w:rPr>
      <w:rFonts w:asciiTheme="majorHAnsi" w:eastAsiaTheme="majorEastAsia" w:hAnsiTheme="majorHAnsi" w:cstheme="majorBidi"/>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EB0B8A"/>
    <w:rPr>
      <w:b/>
      <w:bCs/>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sz w:val="18"/>
      <w:szCs w:val="18"/>
    </w:rPr>
  </w:style>
  <w:style w:type="character" w:customStyle="1" w:styleId="VerbatimChar">
    <w:name w:val="Verbatim Char"/>
    <w:basedOn w:val="CaptionChar"/>
    <w:link w:val="SourceCode"/>
    <w:rPr>
      <w:rFonts w:ascii="Consolas" w:hAnsi="Consolas"/>
      <w:b/>
      <w:bCs/>
      <w:i w:val="0"/>
      <w:iCs w:val="0"/>
      <w:color w:val="1F497D" w:themeColor="text2"/>
      <w:sz w:val="22"/>
      <w:szCs w:val="18"/>
    </w:rPr>
  </w:style>
  <w:style w:type="character" w:styleId="FootnoteReference">
    <w:name w:val="footnote reference"/>
    <w:basedOn w:val="CaptionChar"/>
    <w:rPr>
      <w:b/>
      <w:bCs/>
      <w:i w:val="0"/>
      <w:iCs w:val="0"/>
      <w:color w:val="1F497D" w:themeColor="text2"/>
      <w:sz w:val="18"/>
      <w:szCs w:val="18"/>
      <w:vertAlign w:val="superscript"/>
    </w:rPr>
  </w:style>
  <w:style w:type="character" w:styleId="Hyperlink">
    <w:name w:val="Hyperlink"/>
    <w:basedOn w:val="CaptionChar"/>
    <w:rPr>
      <w:b/>
      <w:bCs/>
      <w:i w:val="0"/>
      <w:iCs w:val="0"/>
      <w:color w:val="4F81BD" w:themeColor="accent1"/>
      <w:sz w:val="18"/>
      <w:szCs w:val="18"/>
    </w:rPr>
  </w:style>
  <w:style w:type="paragraph" w:styleId="TOCHeading">
    <w:name w:val="TOC Heading"/>
    <w:basedOn w:val="Heading1"/>
    <w:next w:val="Normal"/>
    <w:uiPriority w:val="39"/>
    <w:unhideWhenUsed/>
    <w:qFormat/>
    <w:rsid w:val="00EB0B8A"/>
    <w:pPr>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val="0"/>
      <w:bCs/>
      <w:i w:val="0"/>
      <w:iCs w:val="0"/>
      <w:color w:val="204A87"/>
      <w:sz w:val="22"/>
      <w:szCs w:val="18"/>
      <w:shd w:val="clear" w:color="auto" w:fill="F8F8F8"/>
    </w:rPr>
  </w:style>
  <w:style w:type="character" w:customStyle="1" w:styleId="DataTypeTok">
    <w:name w:val="DataTypeTok"/>
    <w:basedOn w:val="VerbatimChar"/>
    <w:rPr>
      <w:rFonts w:ascii="Consolas" w:hAnsi="Consolas"/>
      <w:b/>
      <w:bCs/>
      <w:i w:val="0"/>
      <w:iCs w:val="0"/>
      <w:color w:val="204A87"/>
      <w:sz w:val="22"/>
      <w:szCs w:val="18"/>
      <w:shd w:val="clear" w:color="auto" w:fill="F8F8F8"/>
    </w:rPr>
  </w:style>
  <w:style w:type="character" w:customStyle="1" w:styleId="DecValTok">
    <w:name w:val="DecValTok"/>
    <w:basedOn w:val="VerbatimChar"/>
    <w:rPr>
      <w:rFonts w:ascii="Consolas" w:hAnsi="Consolas"/>
      <w:b/>
      <w:bCs/>
      <w:i w:val="0"/>
      <w:iCs w:val="0"/>
      <w:color w:val="0000CF"/>
      <w:sz w:val="22"/>
      <w:szCs w:val="18"/>
      <w:shd w:val="clear" w:color="auto" w:fill="F8F8F8"/>
    </w:rPr>
  </w:style>
  <w:style w:type="character" w:customStyle="1" w:styleId="BaseNTok">
    <w:name w:val="BaseNTok"/>
    <w:basedOn w:val="VerbatimChar"/>
    <w:rPr>
      <w:rFonts w:ascii="Consolas" w:hAnsi="Consolas"/>
      <w:b/>
      <w:bCs/>
      <w:i w:val="0"/>
      <w:iCs w:val="0"/>
      <w:color w:val="0000CF"/>
      <w:sz w:val="22"/>
      <w:szCs w:val="18"/>
      <w:shd w:val="clear" w:color="auto" w:fill="F8F8F8"/>
    </w:rPr>
  </w:style>
  <w:style w:type="character" w:customStyle="1" w:styleId="FloatTok">
    <w:name w:val="FloatTok"/>
    <w:basedOn w:val="VerbatimChar"/>
    <w:rPr>
      <w:rFonts w:ascii="Consolas" w:hAnsi="Consolas"/>
      <w:b/>
      <w:bCs/>
      <w:i w:val="0"/>
      <w:iCs w:val="0"/>
      <w:color w:val="0000CF"/>
      <w:sz w:val="22"/>
      <w:szCs w:val="18"/>
      <w:shd w:val="clear" w:color="auto" w:fill="F8F8F8"/>
    </w:rPr>
  </w:style>
  <w:style w:type="character" w:customStyle="1" w:styleId="ConstantTok">
    <w:name w:val="ConstantTok"/>
    <w:basedOn w:val="VerbatimChar"/>
    <w:rPr>
      <w:rFonts w:ascii="Consolas" w:hAnsi="Consolas"/>
      <w:b/>
      <w:bCs/>
      <w:i w:val="0"/>
      <w:iCs w:val="0"/>
      <w:color w:val="000000"/>
      <w:sz w:val="22"/>
      <w:szCs w:val="18"/>
      <w:shd w:val="clear" w:color="auto" w:fill="F8F8F8"/>
    </w:rPr>
  </w:style>
  <w:style w:type="character" w:customStyle="1" w:styleId="CharTok">
    <w:name w:val="CharTok"/>
    <w:basedOn w:val="VerbatimChar"/>
    <w:rPr>
      <w:rFonts w:ascii="Consolas" w:hAnsi="Consolas"/>
      <w:b/>
      <w:bCs/>
      <w:i w:val="0"/>
      <w:iCs w:val="0"/>
      <w:color w:val="4E9A06"/>
      <w:sz w:val="22"/>
      <w:szCs w:val="18"/>
      <w:shd w:val="clear" w:color="auto" w:fill="F8F8F8"/>
    </w:rPr>
  </w:style>
  <w:style w:type="character" w:customStyle="1" w:styleId="SpecialCharTok">
    <w:name w:val="SpecialCharTok"/>
    <w:basedOn w:val="VerbatimChar"/>
    <w:rPr>
      <w:rFonts w:ascii="Consolas" w:hAnsi="Consolas"/>
      <w:b/>
      <w:bCs/>
      <w:i w:val="0"/>
      <w:iCs w:val="0"/>
      <w:color w:val="000000"/>
      <w:sz w:val="22"/>
      <w:szCs w:val="18"/>
      <w:shd w:val="clear" w:color="auto" w:fill="F8F8F8"/>
    </w:rPr>
  </w:style>
  <w:style w:type="character" w:customStyle="1" w:styleId="StringTok">
    <w:name w:val="StringTok"/>
    <w:basedOn w:val="VerbatimChar"/>
    <w:rPr>
      <w:rFonts w:ascii="Consolas" w:hAnsi="Consolas"/>
      <w:b/>
      <w:bCs/>
      <w:i w:val="0"/>
      <w:iCs w:val="0"/>
      <w:color w:val="4E9A06"/>
      <w:sz w:val="22"/>
      <w:szCs w:val="18"/>
      <w:shd w:val="clear" w:color="auto" w:fill="F8F8F8"/>
    </w:rPr>
  </w:style>
  <w:style w:type="character" w:customStyle="1" w:styleId="VerbatimStringTok">
    <w:name w:val="VerbatimStringTok"/>
    <w:basedOn w:val="VerbatimChar"/>
    <w:rPr>
      <w:rFonts w:ascii="Consolas" w:hAnsi="Consolas"/>
      <w:b/>
      <w:bCs/>
      <w:i w:val="0"/>
      <w:iCs w:val="0"/>
      <w:color w:val="4E9A06"/>
      <w:sz w:val="22"/>
      <w:szCs w:val="18"/>
      <w:shd w:val="clear" w:color="auto" w:fill="F8F8F8"/>
    </w:rPr>
  </w:style>
  <w:style w:type="character" w:customStyle="1" w:styleId="SpecialStringTok">
    <w:name w:val="SpecialStringTok"/>
    <w:basedOn w:val="VerbatimChar"/>
    <w:rPr>
      <w:rFonts w:ascii="Consolas" w:hAnsi="Consolas"/>
      <w:b/>
      <w:bCs/>
      <w:i w:val="0"/>
      <w:iCs w:val="0"/>
      <w:color w:val="4E9A06"/>
      <w:sz w:val="22"/>
      <w:szCs w:val="18"/>
      <w:shd w:val="clear" w:color="auto" w:fill="F8F8F8"/>
    </w:rPr>
  </w:style>
  <w:style w:type="character" w:customStyle="1" w:styleId="ImportTok">
    <w:name w:val="ImportTok"/>
    <w:basedOn w:val="VerbatimChar"/>
    <w:rPr>
      <w:rFonts w:ascii="Consolas" w:hAnsi="Consolas"/>
      <w:b/>
      <w:bCs/>
      <w:i w:val="0"/>
      <w:iCs w:val="0"/>
      <w:color w:val="1F497D" w:themeColor="text2"/>
      <w:sz w:val="22"/>
      <w:szCs w:val="18"/>
      <w:shd w:val="clear" w:color="auto" w:fill="F8F8F8"/>
    </w:rPr>
  </w:style>
  <w:style w:type="character" w:customStyle="1" w:styleId="CommentTok">
    <w:name w:val="CommentTok"/>
    <w:basedOn w:val="VerbatimChar"/>
    <w:rPr>
      <w:rFonts w:ascii="Consolas" w:hAnsi="Consolas"/>
      <w:b/>
      <w:bCs/>
      <w:i/>
      <w:iCs w:val="0"/>
      <w:color w:val="8F5902"/>
      <w:sz w:val="22"/>
      <w:szCs w:val="18"/>
      <w:shd w:val="clear" w:color="auto" w:fill="F8F8F8"/>
    </w:rPr>
  </w:style>
  <w:style w:type="character" w:customStyle="1" w:styleId="DocumentationTok">
    <w:name w:val="DocumentationTok"/>
    <w:basedOn w:val="VerbatimChar"/>
    <w:rPr>
      <w:rFonts w:ascii="Consolas" w:hAnsi="Consolas"/>
      <w:b w:val="0"/>
      <w:bCs/>
      <w:i/>
      <w:iCs w:val="0"/>
      <w:color w:val="8F5902"/>
      <w:sz w:val="22"/>
      <w:szCs w:val="18"/>
      <w:shd w:val="clear" w:color="auto" w:fill="F8F8F8"/>
    </w:rPr>
  </w:style>
  <w:style w:type="character" w:customStyle="1" w:styleId="AnnotationTok">
    <w:name w:val="AnnotationTok"/>
    <w:basedOn w:val="VerbatimChar"/>
    <w:rPr>
      <w:rFonts w:ascii="Consolas" w:hAnsi="Consolas"/>
      <w:b w:val="0"/>
      <w:bCs/>
      <w:i/>
      <w:iCs w:val="0"/>
      <w:color w:val="8F5902"/>
      <w:sz w:val="22"/>
      <w:szCs w:val="18"/>
      <w:shd w:val="clear" w:color="auto" w:fill="F8F8F8"/>
    </w:rPr>
  </w:style>
  <w:style w:type="character" w:customStyle="1" w:styleId="CommentVarTok">
    <w:name w:val="CommentVarTok"/>
    <w:basedOn w:val="VerbatimChar"/>
    <w:rPr>
      <w:rFonts w:ascii="Consolas" w:hAnsi="Consolas"/>
      <w:b w:val="0"/>
      <w:bCs/>
      <w:i/>
      <w:iCs w:val="0"/>
      <w:color w:val="8F5902"/>
      <w:sz w:val="22"/>
      <w:szCs w:val="18"/>
      <w:shd w:val="clear" w:color="auto" w:fill="F8F8F8"/>
    </w:rPr>
  </w:style>
  <w:style w:type="character" w:customStyle="1" w:styleId="OtherTok">
    <w:name w:val="OtherTok"/>
    <w:basedOn w:val="VerbatimChar"/>
    <w:rPr>
      <w:rFonts w:ascii="Consolas" w:hAnsi="Consolas"/>
      <w:b/>
      <w:bCs/>
      <w:i w:val="0"/>
      <w:iCs w:val="0"/>
      <w:color w:val="8F5902"/>
      <w:sz w:val="22"/>
      <w:szCs w:val="18"/>
      <w:shd w:val="clear" w:color="auto" w:fill="F8F8F8"/>
    </w:rPr>
  </w:style>
  <w:style w:type="character" w:customStyle="1" w:styleId="FunctionTok">
    <w:name w:val="FunctionTok"/>
    <w:basedOn w:val="VerbatimChar"/>
    <w:rPr>
      <w:rFonts w:ascii="Consolas" w:hAnsi="Consolas"/>
      <w:b/>
      <w:bCs/>
      <w:i w:val="0"/>
      <w:iCs w:val="0"/>
      <w:color w:val="000000"/>
      <w:sz w:val="22"/>
      <w:szCs w:val="18"/>
      <w:shd w:val="clear" w:color="auto" w:fill="F8F8F8"/>
    </w:rPr>
  </w:style>
  <w:style w:type="character" w:customStyle="1" w:styleId="VariableTok">
    <w:name w:val="VariableTok"/>
    <w:basedOn w:val="VerbatimChar"/>
    <w:rPr>
      <w:rFonts w:ascii="Consolas" w:hAnsi="Consolas"/>
      <w:b/>
      <w:bCs/>
      <w:i w:val="0"/>
      <w:iCs w:val="0"/>
      <w:color w:val="000000"/>
      <w:sz w:val="22"/>
      <w:szCs w:val="18"/>
      <w:shd w:val="clear" w:color="auto" w:fill="F8F8F8"/>
    </w:rPr>
  </w:style>
  <w:style w:type="character" w:customStyle="1" w:styleId="ControlFlowTok">
    <w:name w:val="ControlFlowTok"/>
    <w:basedOn w:val="VerbatimChar"/>
    <w:rPr>
      <w:rFonts w:ascii="Consolas" w:hAnsi="Consolas"/>
      <w:b w:val="0"/>
      <w:bCs/>
      <w:i w:val="0"/>
      <w:iCs w:val="0"/>
      <w:color w:val="204A87"/>
      <w:sz w:val="22"/>
      <w:szCs w:val="18"/>
      <w:shd w:val="clear" w:color="auto" w:fill="F8F8F8"/>
    </w:rPr>
  </w:style>
  <w:style w:type="character" w:customStyle="1" w:styleId="OperatorTok">
    <w:name w:val="OperatorTok"/>
    <w:basedOn w:val="VerbatimChar"/>
    <w:rPr>
      <w:rFonts w:ascii="Consolas" w:hAnsi="Consolas"/>
      <w:b w:val="0"/>
      <w:bCs/>
      <w:i w:val="0"/>
      <w:iCs w:val="0"/>
      <w:color w:val="CE5C00"/>
      <w:sz w:val="22"/>
      <w:szCs w:val="18"/>
      <w:shd w:val="clear" w:color="auto" w:fill="F8F8F8"/>
    </w:rPr>
  </w:style>
  <w:style w:type="character" w:customStyle="1" w:styleId="BuiltInTok">
    <w:name w:val="BuiltInTok"/>
    <w:basedOn w:val="VerbatimChar"/>
    <w:rPr>
      <w:rFonts w:ascii="Consolas" w:hAnsi="Consolas"/>
      <w:b/>
      <w:bCs/>
      <w:i w:val="0"/>
      <w:iCs w:val="0"/>
      <w:color w:val="1F497D" w:themeColor="text2"/>
      <w:sz w:val="22"/>
      <w:szCs w:val="18"/>
      <w:shd w:val="clear" w:color="auto" w:fill="F8F8F8"/>
    </w:rPr>
  </w:style>
  <w:style w:type="character" w:customStyle="1" w:styleId="ExtensionTok">
    <w:name w:val="ExtensionTok"/>
    <w:basedOn w:val="VerbatimChar"/>
    <w:rPr>
      <w:rFonts w:ascii="Consolas" w:hAnsi="Consolas"/>
      <w:b/>
      <w:bCs/>
      <w:i w:val="0"/>
      <w:iCs w:val="0"/>
      <w:color w:val="1F497D" w:themeColor="text2"/>
      <w:sz w:val="22"/>
      <w:szCs w:val="18"/>
      <w:shd w:val="clear" w:color="auto" w:fill="F8F8F8"/>
    </w:rPr>
  </w:style>
  <w:style w:type="character" w:customStyle="1" w:styleId="PreprocessorTok">
    <w:name w:val="PreprocessorTok"/>
    <w:basedOn w:val="VerbatimChar"/>
    <w:rPr>
      <w:rFonts w:ascii="Consolas" w:hAnsi="Consolas"/>
      <w:b/>
      <w:bCs/>
      <w:i/>
      <w:iCs w:val="0"/>
      <w:color w:val="8F5902"/>
      <w:sz w:val="22"/>
      <w:szCs w:val="18"/>
      <w:shd w:val="clear" w:color="auto" w:fill="F8F8F8"/>
    </w:rPr>
  </w:style>
  <w:style w:type="character" w:customStyle="1" w:styleId="AttributeTok">
    <w:name w:val="AttributeTok"/>
    <w:basedOn w:val="VerbatimChar"/>
    <w:rPr>
      <w:rFonts w:ascii="Consolas" w:hAnsi="Consolas"/>
      <w:b/>
      <w:bCs/>
      <w:i w:val="0"/>
      <w:iCs w:val="0"/>
      <w:color w:val="C4A000"/>
      <w:sz w:val="22"/>
      <w:szCs w:val="18"/>
      <w:shd w:val="clear" w:color="auto" w:fill="F8F8F8"/>
    </w:rPr>
  </w:style>
  <w:style w:type="character" w:customStyle="1" w:styleId="RegionMarkerTok">
    <w:name w:val="RegionMarkerTok"/>
    <w:basedOn w:val="VerbatimChar"/>
    <w:rPr>
      <w:rFonts w:ascii="Consolas" w:hAnsi="Consolas"/>
      <w:b/>
      <w:bCs/>
      <w:i w:val="0"/>
      <w:iCs w:val="0"/>
      <w:color w:val="1F497D" w:themeColor="text2"/>
      <w:sz w:val="22"/>
      <w:szCs w:val="18"/>
      <w:shd w:val="clear" w:color="auto" w:fill="F8F8F8"/>
    </w:rPr>
  </w:style>
  <w:style w:type="character" w:customStyle="1" w:styleId="InformationTok">
    <w:name w:val="InformationTok"/>
    <w:basedOn w:val="VerbatimChar"/>
    <w:rPr>
      <w:rFonts w:ascii="Consolas" w:hAnsi="Consolas"/>
      <w:b w:val="0"/>
      <w:bCs/>
      <w:i/>
      <w:iCs w:val="0"/>
      <w:color w:val="8F5902"/>
      <w:sz w:val="22"/>
      <w:szCs w:val="18"/>
      <w:shd w:val="clear" w:color="auto" w:fill="F8F8F8"/>
    </w:rPr>
  </w:style>
  <w:style w:type="character" w:customStyle="1" w:styleId="WarningTok">
    <w:name w:val="WarningTok"/>
    <w:basedOn w:val="VerbatimChar"/>
    <w:rPr>
      <w:rFonts w:ascii="Consolas" w:hAnsi="Consolas"/>
      <w:b w:val="0"/>
      <w:bCs/>
      <w:i/>
      <w:iCs w:val="0"/>
      <w:color w:val="8F5902"/>
      <w:sz w:val="22"/>
      <w:szCs w:val="18"/>
      <w:shd w:val="clear" w:color="auto" w:fill="F8F8F8"/>
    </w:rPr>
  </w:style>
  <w:style w:type="character" w:customStyle="1" w:styleId="AlertTok">
    <w:name w:val="AlertTok"/>
    <w:basedOn w:val="VerbatimChar"/>
    <w:rPr>
      <w:rFonts w:ascii="Consolas" w:hAnsi="Consolas"/>
      <w:b/>
      <w:bCs/>
      <w:i w:val="0"/>
      <w:iCs w:val="0"/>
      <w:color w:val="EF2929"/>
      <w:sz w:val="22"/>
      <w:szCs w:val="18"/>
      <w:shd w:val="clear" w:color="auto" w:fill="F8F8F8"/>
    </w:rPr>
  </w:style>
  <w:style w:type="character" w:customStyle="1" w:styleId="ErrorTok">
    <w:name w:val="ErrorTok"/>
    <w:basedOn w:val="VerbatimChar"/>
    <w:rPr>
      <w:rFonts w:ascii="Consolas" w:hAnsi="Consolas"/>
      <w:b w:val="0"/>
      <w:bCs/>
      <w:i w:val="0"/>
      <w:iCs w:val="0"/>
      <w:color w:val="A40000"/>
      <w:sz w:val="22"/>
      <w:szCs w:val="18"/>
      <w:shd w:val="clear" w:color="auto" w:fill="F8F8F8"/>
    </w:rPr>
  </w:style>
  <w:style w:type="character" w:customStyle="1" w:styleId="NormalTok">
    <w:name w:val="NormalTok"/>
    <w:basedOn w:val="VerbatimChar"/>
    <w:rPr>
      <w:rFonts w:ascii="Consolas" w:hAnsi="Consolas"/>
      <w:b/>
      <w:bCs/>
      <w:i w:val="0"/>
      <w:iCs w:val="0"/>
      <w:color w:val="1F497D" w:themeColor="text2"/>
      <w:sz w:val="22"/>
      <w:szCs w:val="18"/>
      <w:shd w:val="clear" w:color="auto" w:fill="F8F8F8"/>
    </w:rPr>
  </w:style>
  <w:style w:type="character" w:customStyle="1" w:styleId="Heading1Char">
    <w:name w:val="Heading 1 Char"/>
    <w:basedOn w:val="DefaultParagraphFont"/>
    <w:link w:val="Heading1"/>
    <w:uiPriority w:val="9"/>
    <w:rsid w:val="00EB0B8A"/>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EB0B8A"/>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EB0B8A"/>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EB0B8A"/>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EB0B8A"/>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EB0B8A"/>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rsid w:val="00EB0B8A"/>
    <w:rPr>
      <w:i/>
      <w:iCs/>
    </w:rPr>
  </w:style>
  <w:style w:type="character" w:customStyle="1" w:styleId="Heading8Char">
    <w:name w:val="Heading 8 Char"/>
    <w:basedOn w:val="DefaultParagraphFont"/>
    <w:link w:val="Heading8"/>
    <w:uiPriority w:val="9"/>
    <w:rsid w:val="00EB0B8A"/>
    <w:rPr>
      <w:b/>
      <w:bCs/>
    </w:rPr>
  </w:style>
  <w:style w:type="character" w:customStyle="1" w:styleId="Heading9Char">
    <w:name w:val="Heading 9 Char"/>
    <w:basedOn w:val="DefaultParagraphFont"/>
    <w:link w:val="Heading9"/>
    <w:uiPriority w:val="9"/>
    <w:rsid w:val="00EB0B8A"/>
    <w:rPr>
      <w:i/>
      <w:iCs/>
    </w:rPr>
  </w:style>
  <w:style w:type="character" w:customStyle="1" w:styleId="TitleChar">
    <w:name w:val="Title Char"/>
    <w:basedOn w:val="DefaultParagraphFont"/>
    <w:link w:val="Title"/>
    <w:uiPriority w:val="10"/>
    <w:rsid w:val="00EB0B8A"/>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EB0B8A"/>
    <w:rPr>
      <w:rFonts w:asciiTheme="majorHAnsi" w:eastAsiaTheme="majorEastAsia" w:hAnsiTheme="majorHAnsi" w:cstheme="majorBidi"/>
      <w:sz w:val="24"/>
      <w:szCs w:val="24"/>
    </w:rPr>
  </w:style>
  <w:style w:type="character" w:styleId="Strong">
    <w:name w:val="Strong"/>
    <w:basedOn w:val="DefaultParagraphFont"/>
    <w:uiPriority w:val="22"/>
    <w:qFormat/>
    <w:rsid w:val="00EB0B8A"/>
    <w:rPr>
      <w:b/>
      <w:bCs/>
      <w:color w:val="auto"/>
    </w:rPr>
  </w:style>
  <w:style w:type="character" w:styleId="Emphasis">
    <w:name w:val="Emphasis"/>
    <w:basedOn w:val="DefaultParagraphFont"/>
    <w:uiPriority w:val="20"/>
    <w:qFormat/>
    <w:rsid w:val="00EB0B8A"/>
    <w:rPr>
      <w:i/>
      <w:iCs/>
      <w:color w:val="auto"/>
    </w:rPr>
  </w:style>
  <w:style w:type="paragraph" w:styleId="NoSpacing">
    <w:name w:val="No Spacing"/>
    <w:uiPriority w:val="1"/>
    <w:qFormat/>
    <w:rsid w:val="00EB0B8A"/>
    <w:pPr>
      <w:spacing w:after="0" w:line="240" w:lineRule="auto"/>
    </w:pPr>
  </w:style>
  <w:style w:type="paragraph" w:styleId="Quote">
    <w:name w:val="Quote"/>
    <w:basedOn w:val="Normal"/>
    <w:next w:val="Normal"/>
    <w:link w:val="QuoteChar"/>
    <w:uiPriority w:val="29"/>
    <w:qFormat/>
    <w:rsid w:val="00EB0B8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EB0B8A"/>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EB0B8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EB0B8A"/>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EB0B8A"/>
    <w:rPr>
      <w:i/>
      <w:iCs/>
      <w:color w:val="auto"/>
    </w:rPr>
  </w:style>
  <w:style w:type="character" w:styleId="IntenseEmphasis">
    <w:name w:val="Intense Emphasis"/>
    <w:basedOn w:val="DefaultParagraphFont"/>
    <w:uiPriority w:val="21"/>
    <w:qFormat/>
    <w:rsid w:val="00EB0B8A"/>
    <w:rPr>
      <w:b/>
      <w:bCs/>
      <w:i/>
      <w:iCs/>
      <w:color w:val="auto"/>
    </w:rPr>
  </w:style>
  <w:style w:type="character" w:styleId="SubtleReference">
    <w:name w:val="Subtle Reference"/>
    <w:basedOn w:val="DefaultParagraphFont"/>
    <w:uiPriority w:val="31"/>
    <w:qFormat/>
    <w:rsid w:val="00EB0B8A"/>
    <w:rPr>
      <w:smallCaps/>
      <w:color w:val="auto"/>
      <w:u w:val="single" w:color="7F7F7F" w:themeColor="text1" w:themeTint="80"/>
    </w:rPr>
  </w:style>
  <w:style w:type="character" w:styleId="IntenseReference">
    <w:name w:val="Intense Reference"/>
    <w:basedOn w:val="DefaultParagraphFont"/>
    <w:uiPriority w:val="32"/>
    <w:qFormat/>
    <w:rsid w:val="00EB0B8A"/>
    <w:rPr>
      <w:b/>
      <w:bCs/>
      <w:smallCaps/>
      <w:color w:val="auto"/>
      <w:u w:val="single"/>
    </w:rPr>
  </w:style>
  <w:style w:type="character" w:styleId="BookTitle">
    <w:name w:val="Book Title"/>
    <w:basedOn w:val="DefaultParagraphFont"/>
    <w:uiPriority w:val="33"/>
    <w:qFormat/>
    <w:rsid w:val="00EB0B8A"/>
    <w:rPr>
      <w:b/>
      <w:bCs/>
      <w:smallCaps/>
      <w:color w:val="auto"/>
    </w:rPr>
  </w:style>
  <w:style w:type="character" w:customStyle="1" w:styleId="BodyTextChar">
    <w:name w:val="Body Text Char"/>
    <w:basedOn w:val="DefaultParagraphFont"/>
    <w:link w:val="BodyText"/>
    <w:rsid w:val="005E4A0B"/>
  </w:style>
  <w:style w:type="paragraph" w:styleId="ListParagraph">
    <w:name w:val="List Paragraph"/>
    <w:basedOn w:val="Normal"/>
    <w:uiPriority w:val="34"/>
    <w:qFormat/>
    <w:rsid w:val="0035766D"/>
    <w:pPr>
      <w:ind w:left="720"/>
      <w:contextualSpacing/>
    </w:pPr>
  </w:style>
  <w:style w:type="paragraph" w:styleId="CommentText">
    <w:name w:val="annotation text"/>
    <w:basedOn w:val="Normal"/>
    <w:link w:val="CommentTextChar"/>
    <w:unhideWhenUsed/>
    <w:pPr>
      <w:spacing w:line="240" w:lineRule="auto"/>
    </w:pPr>
    <w:rPr>
      <w:sz w:val="20"/>
      <w:szCs w:val="20"/>
    </w:rPr>
  </w:style>
  <w:style w:type="character" w:customStyle="1" w:styleId="CommentTextChar">
    <w:name w:val="Comment Text Char"/>
    <w:basedOn w:val="DefaultParagraphFont"/>
    <w:link w:val="CommentText"/>
    <w:rPr>
      <w:sz w:val="20"/>
      <w:szCs w:val="20"/>
    </w:rPr>
  </w:style>
  <w:style w:type="character" w:styleId="CommentReference">
    <w:name w:val="annotation reference"/>
    <w:basedOn w:val="DefaultParagraphFont"/>
    <w:semiHidden/>
    <w:unhideWhenUsed/>
    <w:rPr>
      <w:sz w:val="16"/>
      <w:szCs w:val="16"/>
    </w:rPr>
  </w:style>
  <w:style w:type="paragraph" w:styleId="BalloonText">
    <w:name w:val="Balloon Text"/>
    <w:basedOn w:val="Normal"/>
    <w:link w:val="BalloonTextChar"/>
    <w:semiHidden/>
    <w:unhideWhenUsed/>
    <w:rsid w:val="00E0454E"/>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E0454E"/>
    <w:rPr>
      <w:rFonts w:ascii="Times New Roman" w:hAnsi="Times New Roman" w:cs="Times New Roman"/>
      <w:sz w:val="18"/>
      <w:szCs w:val="18"/>
    </w:rPr>
  </w:style>
  <w:style w:type="paragraph" w:styleId="CommentSubject">
    <w:name w:val="annotation subject"/>
    <w:basedOn w:val="CommentText"/>
    <w:next w:val="CommentText"/>
    <w:link w:val="CommentSubjectChar"/>
    <w:semiHidden/>
    <w:unhideWhenUsed/>
    <w:rsid w:val="00627125"/>
    <w:rPr>
      <w:b/>
      <w:bCs/>
    </w:rPr>
  </w:style>
  <w:style w:type="character" w:customStyle="1" w:styleId="CommentSubjectChar">
    <w:name w:val="Comment Subject Char"/>
    <w:basedOn w:val="CommentTextChar"/>
    <w:link w:val="CommentSubject"/>
    <w:semiHidden/>
    <w:rsid w:val="0062712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438418">
      <w:bodyDiv w:val="1"/>
      <w:marLeft w:val="0"/>
      <w:marRight w:val="0"/>
      <w:marTop w:val="0"/>
      <w:marBottom w:val="0"/>
      <w:divBdr>
        <w:top w:val="none" w:sz="0" w:space="0" w:color="auto"/>
        <w:left w:val="none" w:sz="0" w:space="0" w:color="auto"/>
        <w:bottom w:val="none" w:sz="0" w:space="0" w:color="auto"/>
        <w:right w:val="none" w:sz="0" w:space="0" w:color="auto"/>
      </w:divBdr>
    </w:div>
    <w:div w:id="132562861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87E2F1-6ABD-439E-9051-3B273F716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29</Pages>
  <Words>3672</Words>
  <Characters>20934</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Figures and Tables</vt:lpstr>
    </vt:vector>
  </TitlesOfParts>
  <Company/>
  <LinksUpToDate>false</LinksUpToDate>
  <CharactersWithSpaces>24557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Figures and Tables</dc:title>
  <dc:creator>Associations between detection of enteropathogens and microbial source tracking markers in the environment and child enteric infections and growth: an individual participant data meta-analysis</dc:creator>
  <cp:keywords/>
  <cp:lastModifiedBy>Andrew Mertens</cp:lastModifiedBy>
  <cp:revision>4</cp:revision>
  <dcterms:created xsi:type="dcterms:W3CDTF">2022-12-14T10:02:00Z</dcterms:created>
  <dcterms:modified xsi:type="dcterms:W3CDTF">2022-12-14T10:16:00Z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humanities">
    <vt:lpwstr>False</vt:lpwstr>
  </property>
  <property fmtid="{D5CDD505-2E9C-101B-9397-08002B2CF9AE}" pid="3" name="bibliography">
    <vt:lpwstr>WASH-IPD.bib</vt:lpwstr>
  </property>
  <property fmtid="{D5CDD505-2E9C-101B-9397-08002B2CF9AE}" pid="4" name="csl">
    <vt:lpwstr>nature.csl</vt:lpwstr>
  </property>
  <property fmtid="{D5CDD505-2E9C-101B-9397-08002B2CF9AE}" pid="5" name="header-includes">
    <vt:lpwstr/>
  </property>
  <property fmtid="{D5CDD505-2E9C-101B-9397-08002B2CF9AE}" pid="6" name="indent">
    <vt:lpwstr>True</vt:lpwstr>
  </property>
  <property fmtid="{D5CDD505-2E9C-101B-9397-08002B2CF9AE}" pid="7" name="output">
    <vt:lpwstr/>
  </property>
</Properties>
</file>